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D1B9F" w14:textId="18F54E9B" w:rsidR="00006DBC" w:rsidRPr="008A2DD1" w:rsidRDefault="00BE73C0" w:rsidP="00006DBC">
      <w:pPr>
        <w:jc w:val="center"/>
        <w:rPr>
          <w:b/>
          <w:bCs/>
          <w:sz w:val="24"/>
          <w:szCs w:val="24"/>
        </w:rPr>
      </w:pPr>
      <w:r w:rsidRPr="008A2DD1">
        <w:rPr>
          <w:b/>
          <w:bCs/>
          <w:sz w:val="24"/>
          <w:szCs w:val="24"/>
        </w:rPr>
        <w:t xml:space="preserve">DECLARACION RESPONSABLE </w:t>
      </w:r>
      <w:r w:rsidR="293A5466" w:rsidRPr="008A2DD1">
        <w:rPr>
          <w:b/>
          <w:bCs/>
          <w:sz w:val="24"/>
          <w:szCs w:val="24"/>
        </w:rPr>
        <w:t>DE USO CONFIDENCIAL Y CORRECTO DE LOS</w:t>
      </w:r>
      <w:r w:rsidRPr="008A2DD1">
        <w:rPr>
          <w:b/>
          <w:bCs/>
          <w:sz w:val="24"/>
          <w:szCs w:val="24"/>
        </w:rPr>
        <w:t xml:space="preserve"> DATOS PERSONALES</w:t>
      </w:r>
      <w:r w:rsidR="00F74709" w:rsidRPr="008A2DD1">
        <w:rPr>
          <w:b/>
          <w:bCs/>
          <w:sz w:val="24"/>
          <w:szCs w:val="24"/>
        </w:rPr>
        <w:t xml:space="preserve"> EN REGISTROS</w:t>
      </w:r>
    </w:p>
    <w:p w14:paraId="77BF8DA1" w14:textId="77777777" w:rsidR="00C041AB" w:rsidRPr="00006DBC" w:rsidRDefault="00C041AB" w:rsidP="00006DBC">
      <w:pPr>
        <w:jc w:val="center"/>
        <w:rPr>
          <w:b/>
          <w:bCs/>
        </w:rPr>
      </w:pPr>
    </w:p>
    <w:p w14:paraId="6A73D240" w14:textId="39884754" w:rsidR="00006DBC" w:rsidRDefault="00C041AB" w:rsidP="008A2DD1">
      <w:pPr>
        <w:spacing w:after="0" w:line="276" w:lineRule="auto"/>
        <w:jc w:val="center"/>
        <w:rPr>
          <w:b/>
          <w:bCs/>
        </w:rPr>
      </w:pPr>
      <w:r w:rsidRPr="00C041AB">
        <w:rPr>
          <w:b/>
          <w:bCs/>
        </w:rPr>
        <w:t>REUNIDOS</w:t>
      </w:r>
    </w:p>
    <w:p w14:paraId="1CB1FAC2" w14:textId="77777777" w:rsidR="00C041AB" w:rsidRPr="00C041AB" w:rsidRDefault="00C041AB" w:rsidP="008A2DD1">
      <w:pPr>
        <w:spacing w:after="0" w:line="276" w:lineRule="auto"/>
        <w:jc w:val="center"/>
        <w:rPr>
          <w:b/>
          <w:bCs/>
        </w:rPr>
      </w:pPr>
    </w:p>
    <w:p w14:paraId="0A5FEFC9" w14:textId="77777777" w:rsidR="00A15B99" w:rsidRDefault="00A15B99" w:rsidP="008A2DD1">
      <w:pPr>
        <w:spacing w:after="0" w:line="276" w:lineRule="auto"/>
        <w:jc w:val="both"/>
      </w:pPr>
      <w:r>
        <w:t>La entid</w:t>
      </w:r>
      <w:r w:rsidRPr="18F519D1">
        <w:rPr>
          <w:rFonts w:eastAsiaTheme="minorEastAsia"/>
        </w:rPr>
        <w:t xml:space="preserve">ad </w:t>
      </w:r>
      <w:r>
        <w:rPr>
          <w:rFonts w:eastAsiaTheme="minorEastAsia"/>
        </w:rPr>
        <w:t>XXXXXXXX</w:t>
      </w:r>
      <w:r w:rsidRPr="18F519D1">
        <w:rPr>
          <w:rFonts w:eastAsiaTheme="minorEastAsia"/>
        </w:rPr>
        <w:t>., co</w:t>
      </w:r>
      <w:r>
        <w:t xml:space="preserve">n CIF _____________________, y domicilio a efectos de notificaciones en ___________________________________________, titular del registro y representada en este acto por D/Dª _________________________ con DNI/NIE/Pasaporte _________________________ con cargo </w:t>
      </w:r>
      <w:r w:rsidRPr="18F519D1">
        <w:rPr>
          <w:b/>
          <w:bCs/>
        </w:rPr>
        <w:t>______________________________</w:t>
      </w:r>
      <w:r>
        <w:t xml:space="preserve">, nombrado a partir de escritura pública _______________________________________________________, </w:t>
      </w:r>
    </w:p>
    <w:p w14:paraId="13639D4E" w14:textId="77777777" w:rsidR="00A15B99" w:rsidRDefault="00A15B99" w:rsidP="008A2DD1">
      <w:pPr>
        <w:spacing w:after="0" w:line="276" w:lineRule="auto"/>
        <w:jc w:val="both"/>
      </w:pPr>
    </w:p>
    <w:p w14:paraId="56C286EC" w14:textId="77777777" w:rsidR="00A15B99" w:rsidRPr="00C041AB" w:rsidRDefault="00A15B99" w:rsidP="008A2DD1">
      <w:pPr>
        <w:spacing w:after="0" w:line="276" w:lineRule="auto"/>
        <w:jc w:val="both"/>
        <w:rPr>
          <w:b/>
          <w:bCs/>
        </w:rPr>
      </w:pPr>
      <w:r w:rsidRPr="00C041AB">
        <w:rPr>
          <w:b/>
          <w:bCs/>
        </w:rPr>
        <w:t>Y,</w:t>
      </w:r>
    </w:p>
    <w:p w14:paraId="65DB31AC" w14:textId="77777777" w:rsidR="00A15B99" w:rsidRDefault="00A15B99" w:rsidP="008A2DD1">
      <w:pPr>
        <w:spacing w:after="0" w:line="276" w:lineRule="auto"/>
        <w:jc w:val="both"/>
      </w:pPr>
    </w:p>
    <w:p w14:paraId="3D6F6F33" w14:textId="199B5C98" w:rsidR="00006DBC" w:rsidRDefault="00006DBC" w:rsidP="008A2DD1">
      <w:pPr>
        <w:spacing w:after="0" w:line="276" w:lineRule="auto"/>
        <w:jc w:val="both"/>
      </w:pPr>
      <w:r>
        <w:t>D/Dª</w:t>
      </w:r>
      <w:r w:rsidR="00D73A5F">
        <w:t xml:space="preserve"> </w:t>
      </w:r>
      <w:r w:rsidR="00841E71">
        <w:t>__________</w:t>
      </w:r>
      <w:r>
        <w:t xml:space="preserve"> con DNI</w:t>
      </w:r>
      <w:r w:rsidR="0E620B0F">
        <w:t xml:space="preserve"> </w:t>
      </w:r>
      <w:r w:rsidR="00841E71">
        <w:t>_____________</w:t>
      </w:r>
      <w:r w:rsidR="16648E94">
        <w:t xml:space="preserve"> </w:t>
      </w:r>
      <w:r>
        <w:t xml:space="preserve">y domicilio </w:t>
      </w:r>
      <w:r w:rsidR="00D73A5F">
        <w:t xml:space="preserve">a efectos profesionales </w:t>
      </w:r>
      <w:r>
        <w:t>en</w:t>
      </w:r>
      <w:r w:rsidR="00D73A5F" w:rsidRPr="18F519D1">
        <w:rPr>
          <w:rFonts w:eastAsiaTheme="minorEastAsia"/>
        </w:rPr>
        <w:t xml:space="preserve"> </w:t>
      </w:r>
      <w:r w:rsidR="7C68D676" w:rsidRPr="18F519D1">
        <w:rPr>
          <w:rFonts w:eastAsiaTheme="minorEastAsia"/>
        </w:rPr>
        <w:t>Av. de Blasco Ibáñez, 17, 46010, Valencia</w:t>
      </w:r>
      <w:r w:rsidR="00D73A5F" w:rsidRPr="18F519D1">
        <w:rPr>
          <w:rFonts w:eastAsiaTheme="minorEastAsia"/>
        </w:rPr>
        <w:t xml:space="preserve"> </w:t>
      </w:r>
      <w:r w:rsidRPr="18F519D1">
        <w:rPr>
          <w:rFonts w:eastAsiaTheme="minorEastAsia"/>
        </w:rPr>
        <w:t xml:space="preserve">como </w:t>
      </w:r>
      <w:r w:rsidR="00D73A5F" w:rsidRPr="18F519D1">
        <w:rPr>
          <w:b/>
          <w:bCs/>
        </w:rPr>
        <w:t>I</w:t>
      </w:r>
      <w:r w:rsidRPr="18F519D1">
        <w:rPr>
          <w:b/>
          <w:bCs/>
        </w:rPr>
        <w:t xml:space="preserve">nvestigador/a </w:t>
      </w:r>
      <w:r w:rsidR="00D73A5F" w:rsidRPr="18F519D1">
        <w:rPr>
          <w:b/>
          <w:bCs/>
        </w:rPr>
        <w:t>P</w:t>
      </w:r>
      <w:r w:rsidRPr="18F519D1">
        <w:rPr>
          <w:b/>
          <w:bCs/>
        </w:rPr>
        <w:t xml:space="preserve">rincipal del </w:t>
      </w:r>
      <w:r w:rsidR="00F74709">
        <w:rPr>
          <w:b/>
          <w:bCs/>
        </w:rPr>
        <w:t>centro con respecto al registro</w:t>
      </w:r>
      <w:r>
        <w:t xml:space="preserve"> titulado </w:t>
      </w:r>
      <w:r w:rsidR="076F584C" w:rsidRPr="18F519D1">
        <w:rPr>
          <w:rFonts w:eastAsiaTheme="minorEastAsia"/>
        </w:rPr>
        <w:t>“</w:t>
      </w:r>
      <w:r w:rsidR="00841E71">
        <w:rPr>
          <w:rFonts w:eastAsiaTheme="minorEastAsia"/>
        </w:rPr>
        <w:t>____________</w:t>
      </w:r>
      <w:r w:rsidR="076F584C" w:rsidRPr="18F519D1">
        <w:rPr>
          <w:rFonts w:eastAsiaTheme="minorEastAsia"/>
        </w:rPr>
        <w:t>”</w:t>
      </w:r>
      <w:r w:rsidR="00237163">
        <w:rPr>
          <w:rFonts w:eastAsiaTheme="minorEastAsia"/>
        </w:rPr>
        <w:t xml:space="preserve">, </w:t>
      </w:r>
      <w:r w:rsidR="00E87210">
        <w:t>en adelante</w:t>
      </w:r>
      <w:r w:rsidR="000A368E">
        <w:t xml:space="preserve"> el Registro.</w:t>
      </w:r>
    </w:p>
    <w:p w14:paraId="55A2E096" w14:textId="77777777" w:rsidR="00C041AB" w:rsidRDefault="00C041AB" w:rsidP="008A2DD1">
      <w:pPr>
        <w:spacing w:after="0" w:line="276" w:lineRule="auto"/>
        <w:jc w:val="both"/>
      </w:pPr>
    </w:p>
    <w:p w14:paraId="576CDE53" w14:textId="77777777" w:rsidR="00D96E9F" w:rsidRDefault="00D96E9F" w:rsidP="008A2DD1">
      <w:pPr>
        <w:spacing w:after="0" w:line="276" w:lineRule="auto"/>
        <w:jc w:val="both"/>
      </w:pPr>
    </w:p>
    <w:p w14:paraId="2BDCB28B" w14:textId="403D3E22" w:rsidR="00C041AB" w:rsidRDefault="00D96E9F" w:rsidP="008A2DD1">
      <w:pPr>
        <w:spacing w:after="0" w:line="276" w:lineRule="auto"/>
        <w:jc w:val="both"/>
      </w:pPr>
      <w:r w:rsidRPr="00D96E9F">
        <w:t>Reconociéndose ambas partes respectivamente competencia y capacidad suficientes</w:t>
      </w:r>
      <w:r w:rsidR="000257FD">
        <w:t xml:space="preserve"> para comprometerse,</w:t>
      </w:r>
    </w:p>
    <w:p w14:paraId="534F7F8A" w14:textId="77777777" w:rsidR="00C041AB" w:rsidRDefault="00C041AB" w:rsidP="008A2DD1">
      <w:pPr>
        <w:spacing w:after="0" w:line="276" w:lineRule="auto"/>
        <w:jc w:val="both"/>
      </w:pPr>
    </w:p>
    <w:p w14:paraId="13B8791D" w14:textId="6E810AAB" w:rsidR="00006DBC" w:rsidRDefault="00006DBC" w:rsidP="008A2DD1">
      <w:pPr>
        <w:spacing w:after="0" w:line="276" w:lineRule="auto"/>
        <w:jc w:val="center"/>
        <w:rPr>
          <w:b/>
          <w:bCs/>
        </w:rPr>
      </w:pPr>
      <w:r w:rsidRPr="00006DBC">
        <w:rPr>
          <w:b/>
          <w:bCs/>
        </w:rPr>
        <w:t>DECLARA</w:t>
      </w:r>
      <w:r w:rsidR="004D2DD7">
        <w:rPr>
          <w:b/>
          <w:bCs/>
        </w:rPr>
        <w:t>N</w:t>
      </w:r>
    </w:p>
    <w:p w14:paraId="7EBA1D38" w14:textId="77777777" w:rsidR="00D73A5F" w:rsidRPr="00006DBC" w:rsidRDefault="00D73A5F" w:rsidP="008A2DD1">
      <w:pPr>
        <w:spacing w:after="0" w:line="276" w:lineRule="auto"/>
        <w:jc w:val="center"/>
        <w:rPr>
          <w:b/>
          <w:bCs/>
        </w:rPr>
      </w:pPr>
    </w:p>
    <w:p w14:paraId="66A0DBD4" w14:textId="589C473B" w:rsidR="00006DBC" w:rsidRDefault="00006DBC" w:rsidP="008A2DD1">
      <w:pPr>
        <w:spacing w:after="0" w:line="276" w:lineRule="auto"/>
        <w:jc w:val="both"/>
      </w:pPr>
      <w:r>
        <w:t xml:space="preserve">Que </w:t>
      </w:r>
      <w:r w:rsidR="000257FD">
        <w:t xml:space="preserve">ambos firmantes </w:t>
      </w:r>
      <w:r w:rsidR="00F74709">
        <w:t xml:space="preserve">tienen participación en el </w:t>
      </w:r>
      <w:r w:rsidR="000A368E">
        <w:t>R</w:t>
      </w:r>
      <w:r w:rsidR="00F74709">
        <w:t>egistro</w:t>
      </w:r>
      <w:r w:rsidR="000257FD">
        <w:t xml:space="preserve">, y que </w:t>
      </w:r>
      <w:r>
        <w:t xml:space="preserve">a los efectos de cumplir con la normativa aplicable de protección de datos personales, en particular el Reglamento General de Protección de Datos (Reglamento UE 2016/679), la Ley Orgánica 3/2018, de Protección de Datos Personales y garantía de los derechos digitales, y demás disposiciones aplicables en el ámbito de la investigación biomédica y salud pública, </w:t>
      </w:r>
      <w:r w:rsidR="00A13A24">
        <w:t xml:space="preserve">se dispone de licitud, suficiente y documentalmente justificada, para el tratamiento de datos personales objeto de </w:t>
      </w:r>
      <w:r w:rsidR="004D5DA4">
        <w:t>R</w:t>
      </w:r>
      <w:r w:rsidR="00F74709">
        <w:t>egistro</w:t>
      </w:r>
      <w:r w:rsidR="00A13A24">
        <w:t xml:space="preserve"> conforme a lo establecido en los artículos 9.2 y 6.1 del Reglamento (UE) 2016/679 y </w:t>
      </w:r>
      <w:r>
        <w:t xml:space="preserve">se han adoptado las medidas de seguridad </w:t>
      </w:r>
      <w:r w:rsidR="00BE73C0">
        <w:t>adecuadas para</w:t>
      </w:r>
      <w:r>
        <w:t xml:space="preserve"> mantener la confidencialidad</w:t>
      </w:r>
      <w:r w:rsidR="00D73A5F">
        <w:t>,</w:t>
      </w:r>
      <w:r>
        <w:t xml:space="preserve"> por lo que se</w:t>
      </w:r>
    </w:p>
    <w:p w14:paraId="56F143C9" w14:textId="77777777" w:rsidR="00006DBC" w:rsidRDefault="00006DBC" w:rsidP="008A2DD1">
      <w:pPr>
        <w:spacing w:after="0" w:line="276" w:lineRule="auto"/>
        <w:jc w:val="both"/>
      </w:pPr>
    </w:p>
    <w:p w14:paraId="3FE85835" w14:textId="67832733" w:rsidR="00006DBC" w:rsidRDefault="00006DBC" w:rsidP="008A2DD1">
      <w:pPr>
        <w:spacing w:after="0" w:line="276" w:lineRule="auto"/>
        <w:jc w:val="center"/>
        <w:rPr>
          <w:b/>
          <w:bCs/>
        </w:rPr>
      </w:pPr>
      <w:r w:rsidRPr="00006DBC">
        <w:rPr>
          <w:b/>
          <w:bCs/>
        </w:rPr>
        <w:t>COMPROMETE</w:t>
      </w:r>
      <w:r w:rsidR="004D2DD7">
        <w:rPr>
          <w:b/>
          <w:bCs/>
        </w:rPr>
        <w:t>N</w:t>
      </w:r>
    </w:p>
    <w:p w14:paraId="0F8F76DF" w14:textId="77777777" w:rsidR="00D73A5F" w:rsidRPr="00006DBC" w:rsidRDefault="00D73A5F" w:rsidP="008A2DD1">
      <w:pPr>
        <w:spacing w:after="0" w:line="276" w:lineRule="auto"/>
        <w:jc w:val="center"/>
        <w:rPr>
          <w:b/>
          <w:bCs/>
        </w:rPr>
      </w:pPr>
    </w:p>
    <w:p w14:paraId="7571185E" w14:textId="7BAFB835" w:rsidR="00E3334A" w:rsidRDefault="004878D6" w:rsidP="008A2DD1">
      <w:pPr>
        <w:spacing w:after="0" w:line="276" w:lineRule="auto"/>
        <w:jc w:val="both"/>
      </w:pPr>
      <w:r>
        <w:rPr>
          <w:b/>
          <w:bCs/>
        </w:rPr>
        <w:t>Primero</w:t>
      </w:r>
      <w:r w:rsidR="00E3334A" w:rsidRPr="18F519D1">
        <w:rPr>
          <w:b/>
          <w:bCs/>
        </w:rPr>
        <w:t>.-</w:t>
      </w:r>
      <w:r w:rsidR="00E3334A">
        <w:t xml:space="preserve"> A que los datos de salud proporcionados en el contexto del </w:t>
      </w:r>
      <w:r w:rsidR="000A368E">
        <w:t>R</w:t>
      </w:r>
      <w:r w:rsidR="00F74709">
        <w:t>egistro</w:t>
      </w:r>
      <w:r w:rsidR="000A368E">
        <w:t xml:space="preserve"> </w:t>
      </w:r>
      <w:r w:rsidR="00E3334A">
        <w:t xml:space="preserve">serán utilizados exclusivamente para los fines previamente autorizados por </w:t>
      </w:r>
      <w:r w:rsidR="00F74709">
        <w:t>el</w:t>
      </w:r>
      <w:r w:rsidR="00E3334A">
        <w:t xml:space="preserve"> Comité de Ética </w:t>
      </w:r>
      <w:r w:rsidR="00F74709">
        <w:t xml:space="preserve">de Investigación </w:t>
      </w:r>
      <w:r w:rsidR="00E3334A">
        <w:t xml:space="preserve">correspondiente, sin fines de </w:t>
      </w:r>
      <w:proofErr w:type="spellStart"/>
      <w:r w:rsidR="00E3334A">
        <w:t>reidentificación</w:t>
      </w:r>
      <w:proofErr w:type="spellEnd"/>
      <w:r w:rsidR="00E3334A">
        <w:t xml:space="preserve"> de las personas afectadas</w:t>
      </w:r>
      <w:r>
        <w:t>, cumpliendo en todos caso con los principios dimanantes del RGPD</w:t>
      </w:r>
      <w:r w:rsidR="00DE25EB">
        <w:t xml:space="preserve"> y con las directrices internacionales de buena práctica clínica aplicables</w:t>
      </w:r>
      <w:r>
        <w:t>.</w:t>
      </w:r>
    </w:p>
    <w:p w14:paraId="533F180F" w14:textId="77777777" w:rsidR="00110109" w:rsidRDefault="00110109" w:rsidP="008A2DD1">
      <w:pPr>
        <w:spacing w:after="0" w:line="276" w:lineRule="auto"/>
        <w:jc w:val="both"/>
        <w:rPr>
          <w:b/>
          <w:bCs/>
        </w:rPr>
      </w:pPr>
    </w:p>
    <w:p w14:paraId="4479F903" w14:textId="2C621681" w:rsidR="00110109" w:rsidRDefault="004878D6" w:rsidP="008A2DD1">
      <w:pPr>
        <w:spacing w:after="0" w:line="276" w:lineRule="auto"/>
        <w:jc w:val="both"/>
      </w:pPr>
      <w:r>
        <w:rPr>
          <w:b/>
          <w:bCs/>
        </w:rPr>
        <w:lastRenderedPageBreak/>
        <w:t>Segundo</w:t>
      </w:r>
      <w:r w:rsidR="00110109" w:rsidRPr="00D73A5F">
        <w:rPr>
          <w:b/>
          <w:bCs/>
        </w:rPr>
        <w:t>.-</w:t>
      </w:r>
      <w:r w:rsidR="00110109">
        <w:t xml:space="preserve"> A que </w:t>
      </w:r>
      <w:r w:rsidR="00110109" w:rsidRPr="00006DBC">
        <w:t xml:space="preserve">el acceso a los datos de salud estará limitado únicamente al personal autorizado, quienes deberán conocer y cumplir estrictamente con esta Declaración Responsable de No </w:t>
      </w:r>
      <w:proofErr w:type="spellStart"/>
      <w:r w:rsidR="00110109" w:rsidRPr="00006DBC">
        <w:t>Reidentificación</w:t>
      </w:r>
      <w:proofErr w:type="spellEnd"/>
      <w:r w:rsidR="00110109" w:rsidRPr="00006DBC">
        <w:t xml:space="preserve"> de Datos de Salud.</w:t>
      </w:r>
    </w:p>
    <w:p w14:paraId="0DCF217A" w14:textId="77777777" w:rsidR="00E3334A" w:rsidRDefault="00E3334A" w:rsidP="008A2DD1">
      <w:pPr>
        <w:spacing w:after="0" w:line="276" w:lineRule="auto"/>
        <w:jc w:val="both"/>
      </w:pPr>
    </w:p>
    <w:p w14:paraId="3D4C5A47" w14:textId="5F318626" w:rsidR="00762C53" w:rsidRPr="007B4687" w:rsidRDefault="004878D6" w:rsidP="008A2DD1">
      <w:pPr>
        <w:spacing w:after="0" w:line="276" w:lineRule="auto"/>
        <w:jc w:val="both"/>
      </w:pPr>
      <w:r>
        <w:rPr>
          <w:b/>
          <w:bCs/>
        </w:rPr>
        <w:t>Tercero</w:t>
      </w:r>
      <w:r w:rsidR="00006DBC" w:rsidRPr="00006DBC">
        <w:rPr>
          <w:b/>
          <w:bCs/>
        </w:rPr>
        <w:t>.-</w:t>
      </w:r>
      <w:r w:rsidR="00006DBC">
        <w:t xml:space="preserve"> A </w:t>
      </w:r>
      <w:r>
        <w:t>realizar</w:t>
      </w:r>
      <w:r w:rsidR="00F74709">
        <w:t xml:space="preserve"> y mantener</w:t>
      </w:r>
      <w:r>
        <w:t xml:space="preserve"> la </w:t>
      </w:r>
      <w:r w:rsidRPr="004878D6">
        <w:t xml:space="preserve">separación técnica y funcional entre el equipo investigador y quienes realicen la </w:t>
      </w:r>
      <w:proofErr w:type="spellStart"/>
      <w:r w:rsidRPr="004878D6">
        <w:t>seudonimización</w:t>
      </w:r>
      <w:proofErr w:type="spellEnd"/>
      <w:r w:rsidRPr="004878D6">
        <w:t xml:space="preserve"> y conserven la información que posibilite la </w:t>
      </w:r>
      <w:proofErr w:type="spellStart"/>
      <w:r w:rsidRPr="004878D6">
        <w:t>reidentificación</w:t>
      </w:r>
      <w:proofErr w:type="spellEnd"/>
      <w:r w:rsidRPr="004878D6">
        <w:t>.</w:t>
      </w:r>
      <w:r w:rsidR="00DE25EB">
        <w:t xml:space="preserve"> Así como a contar con la correspondiente Evaluación de Impacto sobre los riesgos del tratamiento en los supuestos en el artículo 35 del Reglamento (UE) 2016/679 o en los establecidos por la autoridad de control.</w:t>
      </w:r>
      <w:r w:rsidR="00762C53">
        <w:t xml:space="preserve"> </w:t>
      </w:r>
      <w:r w:rsidR="00762C53" w:rsidRPr="00AB56D4">
        <w:t>El Hospital Clínico Universitario de Valencia</w:t>
      </w:r>
      <w:r w:rsidR="00762C53">
        <w:t>,</w:t>
      </w:r>
      <w:r w:rsidR="00762C53" w:rsidRPr="00AB56D4">
        <w:t xml:space="preserve"> o la Fundación INCLIVA en sus funciones de soporte a la investigación que se realiza en el Departamento de Salud</w:t>
      </w:r>
      <w:r w:rsidR="00762C53">
        <w:t xml:space="preserve"> Clínico-Malvarrosa, se reservan el derecho de solicitar la evaluación de impacto, si fuera aplicable, una vez iniciado el tratamiento.</w:t>
      </w:r>
    </w:p>
    <w:p w14:paraId="30074F96" w14:textId="35301F86" w:rsidR="004878D6" w:rsidRDefault="004878D6" w:rsidP="008A2DD1">
      <w:pPr>
        <w:spacing w:after="0" w:line="276" w:lineRule="auto"/>
        <w:jc w:val="both"/>
      </w:pPr>
    </w:p>
    <w:p w14:paraId="61F9B99A" w14:textId="7B13600D" w:rsidR="00006DBC" w:rsidRDefault="004878D6" w:rsidP="008A2DD1">
      <w:pPr>
        <w:spacing w:after="0" w:line="276" w:lineRule="auto"/>
        <w:jc w:val="both"/>
      </w:pPr>
      <w:r>
        <w:rPr>
          <w:b/>
          <w:bCs/>
        </w:rPr>
        <w:t xml:space="preserve">Cuarto.- </w:t>
      </w:r>
      <w:r w:rsidRPr="004878D6">
        <w:t>A</w:t>
      </w:r>
      <w:r>
        <w:rPr>
          <w:b/>
          <w:bCs/>
        </w:rPr>
        <w:t xml:space="preserve"> </w:t>
      </w:r>
      <w:r w:rsidR="00006DBC" w:rsidRPr="00BE73C0">
        <w:rPr>
          <w:b/>
          <w:bCs/>
        </w:rPr>
        <w:t xml:space="preserve">no realizar ninguna actividad de </w:t>
      </w:r>
      <w:proofErr w:type="spellStart"/>
      <w:r w:rsidR="00006DBC" w:rsidRPr="00BE73C0">
        <w:rPr>
          <w:b/>
          <w:bCs/>
        </w:rPr>
        <w:t>reidentificación</w:t>
      </w:r>
      <w:proofErr w:type="spellEnd"/>
      <w:r w:rsidR="00006DBC" w:rsidRPr="00BE73C0">
        <w:rPr>
          <w:b/>
          <w:bCs/>
        </w:rPr>
        <w:t xml:space="preserve"> y garantizar la confidencialidad de la información </w:t>
      </w:r>
      <w:proofErr w:type="spellStart"/>
      <w:r w:rsidR="00006DBC" w:rsidRPr="00BE73C0">
        <w:rPr>
          <w:b/>
          <w:bCs/>
        </w:rPr>
        <w:t>seudonimizada</w:t>
      </w:r>
      <w:proofErr w:type="spellEnd"/>
      <w:r w:rsidR="00006DBC" w:rsidRPr="00BE73C0">
        <w:rPr>
          <w:b/>
          <w:bCs/>
        </w:rPr>
        <w:t xml:space="preserve"> y/o anonimizada</w:t>
      </w:r>
      <w:r w:rsidR="00D670CB">
        <w:t>.</w:t>
      </w:r>
      <w:r w:rsidR="00006DBC" w:rsidRPr="00006DBC">
        <w:t xml:space="preserve"> </w:t>
      </w:r>
      <w:r w:rsidR="00D670CB">
        <w:t xml:space="preserve">Únicamente el </w:t>
      </w:r>
      <w:r w:rsidR="00B0119D">
        <w:t xml:space="preserve">investigador principal del Centro podrá realizar actividades de </w:t>
      </w:r>
      <w:proofErr w:type="spellStart"/>
      <w:r w:rsidR="00B0119D">
        <w:t>reidentificar</w:t>
      </w:r>
      <w:proofErr w:type="spellEnd"/>
      <w:r w:rsidR="00006DBC" w:rsidRPr="00006DBC">
        <w:t xml:space="preserve"> cuando se aprecie la existencia de un peligro real y concreto para la seguridad o salud de una persona o grupo de personas, o una amenaza grave para sus derechos o sea necesaria para garantizar una adecuada asistencia sanitaria</w:t>
      </w:r>
      <w:r w:rsidR="00006DBC">
        <w:t>, todo ello en los términos que declara el RGPD, LOPDGDD o normativa sectorial aplicable.</w:t>
      </w:r>
      <w:r w:rsidR="00D1437D">
        <w:t xml:space="preserve"> Todo ello sin perjuicio de los accesos y competencias reconocidas para el uso de los datos en calidad de facultativo o personal sanitario, que se regirá por su propia normativa sectorial de aplicación.</w:t>
      </w:r>
    </w:p>
    <w:p w14:paraId="1464FF12" w14:textId="77777777" w:rsidR="00110109" w:rsidRDefault="00110109" w:rsidP="008A2DD1">
      <w:pPr>
        <w:spacing w:after="0" w:line="276" w:lineRule="auto"/>
        <w:jc w:val="both"/>
      </w:pPr>
    </w:p>
    <w:p w14:paraId="3F009832" w14:textId="70CA7701" w:rsidR="00110109" w:rsidRDefault="00110109" w:rsidP="008A2DD1">
      <w:pPr>
        <w:spacing w:after="0" w:line="276" w:lineRule="auto"/>
        <w:jc w:val="both"/>
      </w:pPr>
      <w:r>
        <w:t>Esta obligación deberá comunicarse a todos</w:t>
      </w:r>
      <w:r w:rsidRPr="00006DBC">
        <w:t xml:space="preserve"> los miembros del equipo, contratistas y terceros colaboradores que tengan acceso a los datos de salud </w:t>
      </w:r>
      <w:r>
        <w:t xml:space="preserve">y obtener, formalmente, su compromiso </w:t>
      </w:r>
      <w:r w:rsidRPr="00006DBC">
        <w:t xml:space="preserve">a respetar la confidencialidad de los datos y a no intentar su </w:t>
      </w:r>
      <w:proofErr w:type="spellStart"/>
      <w:r w:rsidRPr="00006DBC">
        <w:t>reidentificación</w:t>
      </w:r>
      <w:proofErr w:type="spellEnd"/>
      <w:r>
        <w:t>, así como a formalizarlo por escrito cuando sea necesario</w:t>
      </w:r>
      <w:r w:rsidRPr="00006DBC">
        <w:t>.</w:t>
      </w:r>
    </w:p>
    <w:p w14:paraId="66EBF80D" w14:textId="77777777" w:rsidR="00110109" w:rsidRDefault="00110109" w:rsidP="008A2DD1">
      <w:pPr>
        <w:spacing w:after="0" w:line="276" w:lineRule="auto"/>
        <w:jc w:val="both"/>
      </w:pPr>
    </w:p>
    <w:p w14:paraId="5173AE6B" w14:textId="65FCFD0A" w:rsidR="00BE73C0" w:rsidRDefault="004878D6" w:rsidP="008A2DD1">
      <w:pPr>
        <w:spacing w:after="0" w:line="276" w:lineRule="auto"/>
        <w:jc w:val="both"/>
      </w:pPr>
      <w:r>
        <w:rPr>
          <w:b/>
          <w:bCs/>
        </w:rPr>
        <w:t>Quinto</w:t>
      </w:r>
      <w:r w:rsidR="00D73A5F" w:rsidRPr="00D73A5F">
        <w:rPr>
          <w:b/>
          <w:bCs/>
        </w:rPr>
        <w:t>.-</w:t>
      </w:r>
      <w:r w:rsidR="00D73A5F">
        <w:t xml:space="preserve"> </w:t>
      </w:r>
      <w:r w:rsidR="00BE73C0">
        <w:t xml:space="preserve">A que </w:t>
      </w:r>
      <w:r w:rsidR="00BE73C0" w:rsidRPr="00BE73C0">
        <w:rPr>
          <w:b/>
          <w:bCs/>
        </w:rPr>
        <w:t xml:space="preserve">los datos </w:t>
      </w:r>
      <w:r w:rsidR="007434B5">
        <w:rPr>
          <w:b/>
          <w:bCs/>
        </w:rPr>
        <w:t xml:space="preserve">una vez integrados en el </w:t>
      </w:r>
      <w:r w:rsidR="00B636D3">
        <w:rPr>
          <w:b/>
          <w:bCs/>
        </w:rPr>
        <w:t>R</w:t>
      </w:r>
      <w:r w:rsidR="007434B5">
        <w:rPr>
          <w:b/>
          <w:bCs/>
        </w:rPr>
        <w:t>egistro</w:t>
      </w:r>
      <w:r w:rsidR="00BE73C0" w:rsidRPr="00BE73C0">
        <w:rPr>
          <w:b/>
          <w:bCs/>
        </w:rPr>
        <w:t xml:space="preserve"> no serán cedidos a terceros </w:t>
      </w:r>
      <w:r w:rsidR="00BE73C0" w:rsidRPr="00520BBF">
        <w:t>sin contar con la debida autorización del Comité de Ética de la Investigación, en su caso, y cumpliendo con todos los requisitos legales aplicables en cada momento.</w:t>
      </w:r>
    </w:p>
    <w:p w14:paraId="00FDF323" w14:textId="77777777" w:rsidR="002D073B" w:rsidRDefault="002D073B" w:rsidP="008A2DD1">
      <w:pPr>
        <w:spacing w:after="0" w:line="276" w:lineRule="auto"/>
        <w:jc w:val="both"/>
      </w:pPr>
    </w:p>
    <w:p w14:paraId="28927E08" w14:textId="3BAA0FE9" w:rsidR="002D073B" w:rsidRDefault="002D073B" w:rsidP="008A2DD1">
      <w:pPr>
        <w:spacing w:after="0" w:line="276" w:lineRule="auto"/>
        <w:jc w:val="both"/>
      </w:pPr>
      <w:r>
        <w:rPr>
          <w:b/>
          <w:bCs/>
        </w:rPr>
        <w:t>Sexto</w:t>
      </w:r>
      <w:r w:rsidRPr="00BE73C0">
        <w:rPr>
          <w:b/>
          <w:bCs/>
        </w:rPr>
        <w:t xml:space="preserve">.- </w:t>
      </w:r>
      <w:r>
        <w:t xml:space="preserve">A que los datos, una vez extraídos de los sistemas de información del Hospital Clínico Universitario de Valencia, </w:t>
      </w:r>
      <w:r w:rsidRPr="002D073B">
        <w:rPr>
          <w:b/>
          <w:bCs/>
        </w:rPr>
        <w:t>no serán almacenados en ningún soporte distinto o adicional</w:t>
      </w:r>
      <w:r>
        <w:t xml:space="preserve"> al que integra el </w:t>
      </w:r>
      <w:r w:rsidR="00620CF6">
        <w:t>R</w:t>
      </w:r>
      <w:r>
        <w:t>egistro, mismo que mantendrá permanentemente las medidas de seguridad declaradas.</w:t>
      </w:r>
    </w:p>
    <w:p w14:paraId="0A24EDD4" w14:textId="77777777" w:rsidR="00BE73C0" w:rsidRDefault="00BE73C0" w:rsidP="008A2DD1">
      <w:pPr>
        <w:spacing w:after="0" w:line="276" w:lineRule="auto"/>
        <w:jc w:val="both"/>
      </w:pPr>
    </w:p>
    <w:p w14:paraId="212B1F27" w14:textId="027EAE98" w:rsidR="00BE73C0" w:rsidRDefault="002D073B" w:rsidP="008A2DD1">
      <w:pPr>
        <w:spacing w:after="0" w:line="276" w:lineRule="auto"/>
        <w:jc w:val="both"/>
      </w:pPr>
      <w:r>
        <w:rPr>
          <w:b/>
          <w:bCs/>
        </w:rPr>
        <w:t>Séptimo</w:t>
      </w:r>
      <w:r w:rsidRPr="00BE73C0">
        <w:rPr>
          <w:b/>
          <w:bCs/>
        </w:rPr>
        <w:t>.-</w:t>
      </w:r>
      <w:r>
        <w:t xml:space="preserve"> </w:t>
      </w:r>
      <w:r w:rsidR="00BE73C0">
        <w:t>A</w:t>
      </w:r>
      <w:r w:rsidR="00BE73C0" w:rsidRPr="006B2B47">
        <w:t xml:space="preserve"> </w:t>
      </w:r>
      <w:r w:rsidR="00BE73C0" w:rsidRPr="00BE73C0">
        <w:rPr>
          <w:b/>
          <w:bCs/>
        </w:rPr>
        <w:t>no realizar transferencias internacionales de datos</w:t>
      </w:r>
      <w:r w:rsidR="00BE73C0">
        <w:rPr>
          <w:b/>
          <w:bCs/>
        </w:rPr>
        <w:t xml:space="preserve"> </w:t>
      </w:r>
      <w:r w:rsidR="00BE73C0" w:rsidRPr="006B2B47">
        <w:t>fuera del ámbito de aplicación del Reglamento Europeo de Protección de los Datos.</w:t>
      </w:r>
      <w:r w:rsidR="00BE73C0">
        <w:t xml:space="preserve"> Dentro del </w:t>
      </w:r>
      <w:r w:rsidR="00BE73C0" w:rsidRPr="006B3445">
        <w:t>contexto del tratamiento de datos personales en el proyecto</w:t>
      </w:r>
      <w:r w:rsidR="00BE73C0">
        <w:t xml:space="preserve">, </w:t>
      </w:r>
      <w:r w:rsidR="00BE73C0" w:rsidRPr="006B3445">
        <w:t>los datos personales de las personas interesadas no serán transferidos a países o entidades situados fuera del Espacio Económico Europeo (EEE) o de aquellos que no cuenten con una decisión de adecuación de la Comisión Europea, ni a países que no garanticen un nivel de protección de datos equiparable al establecido en el Reglamento General de Protección de Datos.</w:t>
      </w:r>
    </w:p>
    <w:p w14:paraId="3883A517" w14:textId="77777777" w:rsidR="00BE73C0" w:rsidRDefault="00BE73C0" w:rsidP="008A2DD1">
      <w:pPr>
        <w:spacing w:after="0" w:line="276" w:lineRule="auto"/>
        <w:jc w:val="both"/>
      </w:pPr>
    </w:p>
    <w:p w14:paraId="3BDC47AC" w14:textId="6ADF86F2" w:rsidR="00BE73C0" w:rsidRPr="0057720A" w:rsidRDefault="002D073B" w:rsidP="008A2DD1">
      <w:pPr>
        <w:spacing w:after="0" w:line="276" w:lineRule="auto"/>
        <w:jc w:val="both"/>
      </w:pPr>
      <w:r>
        <w:rPr>
          <w:b/>
          <w:bCs/>
        </w:rPr>
        <w:t>Octavo</w:t>
      </w:r>
      <w:r w:rsidRPr="00006DBC">
        <w:rPr>
          <w:b/>
          <w:bCs/>
        </w:rPr>
        <w:t>.-</w:t>
      </w:r>
      <w:r>
        <w:t xml:space="preserve"> </w:t>
      </w:r>
      <w:r w:rsidR="00BE73C0">
        <w:t xml:space="preserve">A </w:t>
      </w:r>
      <w:r w:rsidR="00BE73C0" w:rsidRPr="0057720A">
        <w:t>que los datos de salud</w:t>
      </w:r>
      <w:r w:rsidR="00BE73C0">
        <w:t xml:space="preserve">, </w:t>
      </w:r>
      <w:r w:rsidR="00BE73C0" w:rsidRPr="00A60A6F">
        <w:t xml:space="preserve">así como cualquier fichero que contenga </w:t>
      </w:r>
      <w:r w:rsidR="00BE73C0" w:rsidRPr="00BE73C0">
        <w:rPr>
          <w:b/>
          <w:bCs/>
        </w:rPr>
        <w:t xml:space="preserve">datos, tratados en el marco del </w:t>
      </w:r>
      <w:r w:rsidR="00904034">
        <w:rPr>
          <w:b/>
          <w:bCs/>
        </w:rPr>
        <w:t>R</w:t>
      </w:r>
      <w:r w:rsidR="000028F7">
        <w:rPr>
          <w:b/>
          <w:bCs/>
        </w:rPr>
        <w:t>egistro</w:t>
      </w:r>
      <w:r w:rsidR="00BE73C0" w:rsidRPr="00BE73C0">
        <w:rPr>
          <w:b/>
          <w:bCs/>
        </w:rPr>
        <w:t xml:space="preserve"> serán destruidos de manera segura, permanente e irreversible</w:t>
      </w:r>
      <w:r w:rsidR="00BE73C0" w:rsidRPr="0057720A">
        <w:t xml:space="preserve"> una vez cumplida la finalidad para la que fueron recabados, y de acuerdo con los plazos y condiciones establecidos en el plan de tratamiento y conservación aprobado por el Comité de Ética de la Investigación </w:t>
      </w:r>
      <w:r w:rsidR="000028F7">
        <w:t xml:space="preserve">aplicable </w:t>
      </w:r>
      <w:r w:rsidR="00BE73C0" w:rsidRPr="0057720A">
        <w:t>o conforme a lo exigido por la normativa aplicable.</w:t>
      </w:r>
      <w:r w:rsidR="00BE73C0">
        <w:t xml:space="preserve"> S</w:t>
      </w:r>
      <w:r w:rsidR="00BE73C0" w:rsidRPr="0057720A">
        <w:t xml:space="preserve">e llevará a cabo empleando métodos seguros que impidan la recuperación de </w:t>
      </w:r>
      <w:r w:rsidR="00876535" w:rsidRPr="0057720A">
        <w:t>estos</w:t>
      </w:r>
      <w:r w:rsidR="00BE73C0">
        <w:t xml:space="preserve"> siendo, a efectos ejemplificativos, no limitativos, los siguientes</w:t>
      </w:r>
      <w:r w:rsidR="00BE73C0" w:rsidRPr="0057720A">
        <w:t>:</w:t>
      </w:r>
    </w:p>
    <w:p w14:paraId="0CB664A9" w14:textId="77777777" w:rsidR="00BE73C0" w:rsidRPr="0057720A" w:rsidRDefault="00BE73C0" w:rsidP="008A2DD1">
      <w:pPr>
        <w:numPr>
          <w:ilvl w:val="0"/>
          <w:numId w:val="2"/>
        </w:numPr>
        <w:spacing w:after="0" w:line="276" w:lineRule="auto"/>
        <w:ind w:left="709"/>
        <w:jc w:val="both"/>
      </w:pPr>
      <w:r w:rsidRPr="0057720A">
        <w:t>La eliminación permanente de los datos en soporte digital mediante métodos que impidan la recuperación de información.</w:t>
      </w:r>
    </w:p>
    <w:p w14:paraId="4C404C55" w14:textId="77777777" w:rsidR="00BE73C0" w:rsidRPr="0057720A" w:rsidRDefault="00BE73C0" w:rsidP="008A2DD1">
      <w:pPr>
        <w:numPr>
          <w:ilvl w:val="0"/>
          <w:numId w:val="2"/>
        </w:numPr>
        <w:spacing w:after="0" w:line="276" w:lineRule="auto"/>
        <w:ind w:left="709"/>
        <w:jc w:val="both"/>
      </w:pPr>
      <w:r w:rsidRPr="0057720A">
        <w:t>La destrucción física de documentos y soportes en papel mediante técnicas como la trituración.</w:t>
      </w:r>
    </w:p>
    <w:p w14:paraId="59BD47C6" w14:textId="77777777" w:rsidR="00BE73C0" w:rsidRDefault="00BE73C0" w:rsidP="008A2DD1">
      <w:pPr>
        <w:numPr>
          <w:ilvl w:val="0"/>
          <w:numId w:val="2"/>
        </w:numPr>
        <w:spacing w:after="0" w:line="276" w:lineRule="auto"/>
        <w:ind w:left="709"/>
        <w:jc w:val="both"/>
      </w:pPr>
      <w:r w:rsidRPr="0057720A">
        <w:t>La aplicación de métodos de borrado seguro en cualquier dispositivo electrónico que haya contenido los datos personales de salud.</w:t>
      </w:r>
    </w:p>
    <w:p w14:paraId="1AC57220" w14:textId="77777777" w:rsidR="004878D6" w:rsidRDefault="004878D6" w:rsidP="008A2DD1">
      <w:pPr>
        <w:spacing w:after="0" w:line="276" w:lineRule="auto"/>
        <w:ind w:left="709"/>
        <w:jc w:val="both"/>
      </w:pPr>
    </w:p>
    <w:p w14:paraId="06C18306" w14:textId="264A82D4" w:rsidR="002D4706" w:rsidRPr="002D4706" w:rsidRDefault="002D073B" w:rsidP="008A2DD1">
      <w:pPr>
        <w:spacing w:after="0" w:line="276" w:lineRule="auto"/>
        <w:jc w:val="both"/>
      </w:pPr>
      <w:r w:rsidRPr="002D4706">
        <w:rPr>
          <w:b/>
          <w:bCs/>
        </w:rPr>
        <w:t>Noveno.-</w:t>
      </w:r>
      <w:r>
        <w:t xml:space="preserve"> </w:t>
      </w:r>
      <w:r w:rsidR="00006DBC" w:rsidRPr="00006DBC">
        <w:t>A</w:t>
      </w:r>
      <w:r w:rsidR="00DE25EB">
        <w:t xml:space="preserve"> a</w:t>
      </w:r>
      <w:r w:rsidR="00006DBC" w:rsidRPr="00006DBC">
        <w:t xml:space="preserve">tender a la obligación de notificar aquellas brechas de seguridad que lleguen a conocimiento </w:t>
      </w:r>
      <w:r w:rsidR="004D2DD7">
        <w:t>de cualquiera de los firmantes y</w:t>
      </w:r>
      <w:r w:rsidR="00006DBC" w:rsidRPr="00006DBC">
        <w:t xml:space="preserve"> que sean fruto de actividades en las que estén involucrados los datos del </w:t>
      </w:r>
      <w:r w:rsidR="00620CF6">
        <w:t>R</w:t>
      </w:r>
      <w:r w:rsidR="000028F7">
        <w:t>egistro</w:t>
      </w:r>
      <w:r w:rsidR="00006DBC" w:rsidRPr="00006DBC">
        <w:t xml:space="preserve">, haciendo extensivo el compromiso a todo el personal con acceso a información. </w:t>
      </w:r>
      <w:r w:rsidR="002D4706">
        <w:t xml:space="preserve">Asimismo, deberá </w:t>
      </w:r>
      <w:r w:rsidR="002D4706" w:rsidRPr="002D4706">
        <w:t xml:space="preserve">respetar las obligaciones de seguridad de la información y, en especial, las derivadas de los </w:t>
      </w:r>
      <w:r w:rsidR="002D4706" w:rsidRPr="00315348">
        <w:rPr>
          <w:i/>
          <w:iCs/>
        </w:rPr>
        <w:t>análisis de riesgos</w:t>
      </w:r>
      <w:r w:rsidR="002D4706" w:rsidRPr="002D4706">
        <w:t xml:space="preserve"> y </w:t>
      </w:r>
      <w:r w:rsidR="002D4706" w:rsidRPr="00315348">
        <w:rPr>
          <w:i/>
          <w:iCs/>
        </w:rPr>
        <w:t>evaluaciones de impacto</w:t>
      </w:r>
      <w:r w:rsidR="002D4706" w:rsidRPr="002D4706">
        <w:t xml:space="preserve"> efectuadas. Así mismo, se cumplirá con lo establecido en la Orden 19/2013, de 3 de diciembre, de la </w:t>
      </w:r>
      <w:proofErr w:type="spellStart"/>
      <w:r w:rsidR="002D4706" w:rsidRPr="002D4706">
        <w:t>Consellería</w:t>
      </w:r>
      <w:proofErr w:type="spellEnd"/>
      <w:r w:rsidR="002D4706" w:rsidRPr="002D4706">
        <w:t xml:space="preserve"> de Hacienda y Administración Pública, por la que se establece las normas sobre el uso seguro de medios tecnológicos en la Administración de la Generalitat y la Orden 9/2012, de 10 de julio, de la Conselleria de Sanidad, por la que establece la organización de la seguridad de la información.</w:t>
      </w:r>
    </w:p>
    <w:p w14:paraId="00AFF92A" w14:textId="48CC3CDF" w:rsidR="00006DBC" w:rsidRDefault="00006DBC" w:rsidP="008A2DD1">
      <w:pPr>
        <w:spacing w:after="0" w:line="276" w:lineRule="auto"/>
        <w:jc w:val="both"/>
      </w:pPr>
    </w:p>
    <w:p w14:paraId="73CFF5ED" w14:textId="655FEC4F" w:rsidR="002D4706" w:rsidRDefault="002D4706" w:rsidP="008A2DD1">
      <w:pPr>
        <w:spacing w:after="0" w:line="276" w:lineRule="auto"/>
        <w:jc w:val="both"/>
      </w:pPr>
      <w:r w:rsidRPr="002D4706">
        <w:t>A</w:t>
      </w:r>
      <w:r w:rsidR="00DE25EB">
        <w:t xml:space="preserve"> a</w:t>
      </w:r>
      <w:r w:rsidRPr="002D4706">
        <w:t>sistir al responsable del tratamiento</w:t>
      </w:r>
      <w:r w:rsidR="00DE25EB">
        <w:t xml:space="preserve"> de datos identificados</w:t>
      </w:r>
      <w:r w:rsidRPr="002D4706">
        <w:t xml:space="preserve"> en</w:t>
      </w:r>
      <w:r w:rsidR="00DE25EB">
        <w:t xml:space="preserve"> el cumplimiento del deber de informar, así como en</w:t>
      </w:r>
      <w:r w:rsidRPr="002D4706">
        <w:t xml:space="preserve"> la respuesta al ejercicio de los derechos de:</w:t>
      </w:r>
    </w:p>
    <w:p w14:paraId="0C1A6E00" w14:textId="14E7193D" w:rsidR="002D4706" w:rsidRPr="002D4706" w:rsidRDefault="002D4706" w:rsidP="008A2DD1">
      <w:pPr>
        <w:pStyle w:val="Prrafodelista"/>
        <w:numPr>
          <w:ilvl w:val="0"/>
          <w:numId w:val="4"/>
        </w:numPr>
        <w:spacing w:after="0" w:line="276" w:lineRule="auto"/>
        <w:jc w:val="both"/>
      </w:pPr>
      <w:r w:rsidRPr="002D4706">
        <w:t>Acceso, rectificación, supresión y oposición</w:t>
      </w:r>
      <w:r>
        <w:t>.</w:t>
      </w:r>
    </w:p>
    <w:p w14:paraId="6CFAB4DD" w14:textId="3D756A23" w:rsidR="002D4706" w:rsidRPr="002D4706" w:rsidRDefault="002D4706" w:rsidP="008A2DD1">
      <w:pPr>
        <w:pStyle w:val="Prrafodelista"/>
        <w:numPr>
          <w:ilvl w:val="0"/>
          <w:numId w:val="4"/>
        </w:numPr>
        <w:spacing w:after="0" w:line="276" w:lineRule="auto"/>
        <w:jc w:val="both"/>
      </w:pPr>
      <w:r w:rsidRPr="002D4706">
        <w:t>Limitación del tratamiento</w:t>
      </w:r>
      <w:r>
        <w:t>.</w:t>
      </w:r>
    </w:p>
    <w:p w14:paraId="68F96B55" w14:textId="5FC0670E" w:rsidR="002D4706" w:rsidRPr="002D4706" w:rsidRDefault="002D4706" w:rsidP="008A2DD1">
      <w:pPr>
        <w:pStyle w:val="Prrafodelista"/>
        <w:numPr>
          <w:ilvl w:val="0"/>
          <w:numId w:val="4"/>
        </w:numPr>
        <w:spacing w:after="0" w:line="276" w:lineRule="auto"/>
        <w:jc w:val="both"/>
      </w:pPr>
      <w:r w:rsidRPr="002D4706">
        <w:t>Portabilidad de los datos</w:t>
      </w:r>
      <w:r>
        <w:t>.</w:t>
      </w:r>
    </w:p>
    <w:p w14:paraId="43978F32" w14:textId="71827F37" w:rsidR="002D4706" w:rsidRDefault="002D4706" w:rsidP="008A2DD1">
      <w:pPr>
        <w:pStyle w:val="Prrafodelista"/>
        <w:numPr>
          <w:ilvl w:val="0"/>
          <w:numId w:val="4"/>
        </w:numPr>
        <w:spacing w:after="0" w:line="276" w:lineRule="auto"/>
        <w:jc w:val="both"/>
      </w:pPr>
      <w:r w:rsidRPr="002D4706">
        <w:t>A no ser objeto de decisiones individualizadas automatizadas (incluida la elaboración de perfiles)</w:t>
      </w:r>
      <w:r>
        <w:t>.</w:t>
      </w:r>
    </w:p>
    <w:p w14:paraId="3378F313" w14:textId="0304BE80" w:rsidR="002D4706" w:rsidRPr="002D4706" w:rsidRDefault="002D4706" w:rsidP="008A2DD1">
      <w:pPr>
        <w:pStyle w:val="Prrafodelista"/>
        <w:spacing w:after="0" w:line="276" w:lineRule="auto"/>
        <w:ind w:left="765"/>
        <w:jc w:val="both"/>
      </w:pPr>
    </w:p>
    <w:p w14:paraId="285D398C" w14:textId="704E18B1" w:rsidR="002D4706" w:rsidRPr="002D4706" w:rsidRDefault="002D073B" w:rsidP="008A2DD1">
      <w:pPr>
        <w:spacing w:after="0" w:line="276" w:lineRule="auto"/>
        <w:jc w:val="both"/>
      </w:pPr>
      <w:r w:rsidRPr="00685C4F">
        <w:rPr>
          <w:b/>
          <w:bCs/>
        </w:rPr>
        <w:t>Décimo.-</w:t>
      </w:r>
      <w:r>
        <w:rPr>
          <w:b/>
          <w:bCs/>
        </w:rPr>
        <w:t xml:space="preserve"> </w:t>
      </w:r>
      <w:r w:rsidR="00FF3F9D" w:rsidRPr="00FF3F9D">
        <w:t>A que c</w:t>
      </w:r>
      <w:r w:rsidR="002D4706" w:rsidRPr="00FF3F9D">
        <w:t>uando</w:t>
      </w:r>
      <w:r w:rsidR="002D4706" w:rsidRPr="002D4706">
        <w:t xml:space="preserve"> las personas afectadas ejerzan los derechos de acceso, rectificación, supresión y oposición, limitación del tratamiento, portabilidad de los datos y a no ser objeto de decisiones individualizadas automatizadas, ante </w:t>
      </w:r>
      <w:r w:rsidR="00933F99">
        <w:t>el Registro</w:t>
      </w:r>
      <w:r w:rsidR="002D4706" w:rsidRPr="002D4706">
        <w:t xml:space="preserve">, éste deberá comunicarlo por correo electrónico </w:t>
      </w:r>
      <w:r w:rsidR="002D4706">
        <w:t xml:space="preserve">a la OSI, a Subdelegación de Protección de Datos de la Generalitat Valenciana o </w:t>
      </w:r>
      <w:r w:rsidR="002D4706" w:rsidRPr="002D4706">
        <w:t>a la dirección indicada por el responsable del tratamiento para estos efectos. La comunicación debe hacerse de forma inmediata y en ningún caso más allá del día laborable siguiente al de la recepción de la solicitud, juntamente, en su caso, con otras informaciones que puedan ser relevantes para resolver la solicitud.</w:t>
      </w:r>
    </w:p>
    <w:p w14:paraId="165A6C1E" w14:textId="1B75752C" w:rsidR="00006DBC" w:rsidRDefault="00006DBC" w:rsidP="008A2DD1">
      <w:pPr>
        <w:spacing w:after="0" w:line="276" w:lineRule="auto"/>
        <w:jc w:val="both"/>
      </w:pPr>
    </w:p>
    <w:p w14:paraId="3AB63D35" w14:textId="09B07AC2" w:rsidR="00DE25EB" w:rsidRDefault="002D073B" w:rsidP="008A2DD1">
      <w:pPr>
        <w:spacing w:after="0" w:line="276" w:lineRule="auto"/>
        <w:jc w:val="both"/>
      </w:pPr>
      <w:r w:rsidRPr="00B975DF">
        <w:rPr>
          <w:b/>
          <w:bCs/>
        </w:rPr>
        <w:lastRenderedPageBreak/>
        <w:t>Undécimo</w:t>
      </w:r>
      <w:r>
        <w:t xml:space="preserve">.- </w:t>
      </w:r>
      <w:r w:rsidR="00502F04">
        <w:t xml:space="preserve">A </w:t>
      </w:r>
      <w:r w:rsidR="00DE25EB">
        <w:t>contar con</w:t>
      </w:r>
      <w:r w:rsidR="00502F04">
        <w:t xml:space="preserve"> el correspondiente </w:t>
      </w:r>
      <w:r w:rsidR="00502F04" w:rsidRPr="00620CF6">
        <w:rPr>
          <w:i/>
          <w:iCs/>
        </w:rPr>
        <w:t>Registro de Actividades de Tratamiento</w:t>
      </w:r>
      <w:r w:rsidR="00502F04">
        <w:t xml:space="preserve"> actualizado en cumplimiento del art. 30 del RGPD, previamente al inicio del tratamiento de los datos</w:t>
      </w:r>
      <w:r w:rsidR="00981AEF">
        <w:t xml:space="preserve"> </w:t>
      </w:r>
      <w:proofErr w:type="spellStart"/>
      <w:r w:rsidR="00981AEF">
        <w:t>seudonimizados</w:t>
      </w:r>
      <w:proofErr w:type="spellEnd"/>
      <w:r>
        <w:t xml:space="preserve"> o a su carga en el </w:t>
      </w:r>
      <w:r w:rsidR="00620CF6">
        <w:t>R</w:t>
      </w:r>
      <w:r>
        <w:t>egistro</w:t>
      </w:r>
      <w:r w:rsidR="00502F04">
        <w:t xml:space="preserve">. </w:t>
      </w:r>
      <w:r w:rsidR="00762C53" w:rsidRPr="00762C53">
        <w:t xml:space="preserve">El Hospital Clínico Universitario de Valencia, o la Fundación INCLIVA en sus funciones de soporte a la investigación que realiza en el Departamento de Salud Clínico-Malvarrosa, se reservan el derecho de solicitar el </w:t>
      </w:r>
      <w:r w:rsidR="00762C53" w:rsidRPr="00620CF6">
        <w:rPr>
          <w:i/>
          <w:iCs/>
        </w:rPr>
        <w:t>Registro de Actividad de Tratamiento</w:t>
      </w:r>
      <w:r w:rsidR="00762C53" w:rsidRPr="00762C53">
        <w:t xml:space="preserve"> </w:t>
      </w:r>
      <w:r w:rsidR="00620CF6">
        <w:t>a</w:t>
      </w:r>
      <w:r w:rsidR="00762C53" w:rsidRPr="00762C53">
        <w:t>ctualizado</w:t>
      </w:r>
      <w:r>
        <w:t>,</w:t>
      </w:r>
      <w:r w:rsidR="00762C53" w:rsidRPr="00762C53">
        <w:t xml:space="preserve"> una vez iniciad</w:t>
      </w:r>
      <w:r>
        <w:t>a</w:t>
      </w:r>
      <w:r w:rsidR="00762C53" w:rsidRPr="00762C53">
        <w:t xml:space="preserve"> </w:t>
      </w:r>
      <w:r>
        <w:t>la cesión de datos</w:t>
      </w:r>
      <w:r w:rsidR="00762C53" w:rsidRPr="00762C53">
        <w:t>.</w:t>
      </w:r>
    </w:p>
    <w:p w14:paraId="369842D5" w14:textId="77777777" w:rsidR="00CE01BD" w:rsidRDefault="00CE01BD" w:rsidP="008A2DD1">
      <w:pPr>
        <w:spacing w:after="0" w:line="276" w:lineRule="auto"/>
        <w:jc w:val="both"/>
      </w:pPr>
    </w:p>
    <w:p w14:paraId="230DA254" w14:textId="4E28B261" w:rsidR="00CE01BD" w:rsidRDefault="00CE01BD" w:rsidP="008A2DD1">
      <w:pPr>
        <w:spacing w:after="0" w:line="276" w:lineRule="auto"/>
        <w:jc w:val="both"/>
      </w:pPr>
      <w:r w:rsidRPr="002D073B">
        <w:rPr>
          <w:b/>
          <w:bCs/>
        </w:rPr>
        <w:t>Duodécimo</w:t>
      </w:r>
      <w:r>
        <w:t xml:space="preserve">.- </w:t>
      </w:r>
      <w:r w:rsidR="001D17D7">
        <w:t xml:space="preserve">A contar con la correspondiente </w:t>
      </w:r>
      <w:r w:rsidR="001D17D7">
        <w:rPr>
          <w:i/>
          <w:iCs/>
        </w:rPr>
        <w:t>Evaluación de impacto</w:t>
      </w:r>
      <w:r w:rsidR="001D17D7">
        <w:t xml:space="preserve"> en cumplimiento del art. 3</w:t>
      </w:r>
      <w:r w:rsidR="00C869C6">
        <w:t>5</w:t>
      </w:r>
      <w:r w:rsidR="001D17D7">
        <w:t xml:space="preserve"> del RGPD</w:t>
      </w:r>
      <w:r w:rsidR="00C869C6">
        <w:t xml:space="preserve"> en los casos en que el Registro cumpliera los criterios para la realización de una evaluación de impacto de la Agencia Española de Protección de Datos y</w:t>
      </w:r>
      <w:r w:rsidR="001D17D7">
        <w:t xml:space="preserve"> previamente al inicio del tratamiento de los datos </w:t>
      </w:r>
      <w:proofErr w:type="spellStart"/>
      <w:r w:rsidR="001D17D7">
        <w:t>seudonimizados</w:t>
      </w:r>
      <w:proofErr w:type="spellEnd"/>
      <w:r w:rsidR="001D17D7">
        <w:t xml:space="preserve"> o a su carga en el Registro. </w:t>
      </w:r>
      <w:r w:rsidR="001D17D7" w:rsidRPr="00762C53">
        <w:t>El Hospital Clínico Universitario de Valencia, o la Fundación INCLIVA en sus funciones de soporte a la investigación que realiza en el Departamento de Salud Clínico-Malvarrosa, se reservan el derecho de solicitar l</w:t>
      </w:r>
      <w:r w:rsidR="006044EE">
        <w:t>a</w:t>
      </w:r>
      <w:r w:rsidR="001D17D7" w:rsidRPr="00762C53">
        <w:t xml:space="preserve"> </w:t>
      </w:r>
      <w:r w:rsidR="006044EE">
        <w:rPr>
          <w:i/>
          <w:iCs/>
        </w:rPr>
        <w:t>Evaluación de impacto</w:t>
      </w:r>
      <w:r w:rsidR="001D17D7">
        <w:t>,</w:t>
      </w:r>
      <w:r w:rsidR="001D17D7" w:rsidRPr="00762C53">
        <w:t xml:space="preserve"> una vez iniciad</w:t>
      </w:r>
      <w:r w:rsidR="001D17D7">
        <w:t>a</w:t>
      </w:r>
      <w:r w:rsidR="001D17D7" w:rsidRPr="00762C53">
        <w:t xml:space="preserve"> </w:t>
      </w:r>
      <w:r w:rsidR="001D17D7">
        <w:t>la cesión de datos</w:t>
      </w:r>
      <w:r w:rsidR="001D17D7" w:rsidRPr="00762C53">
        <w:t>.</w:t>
      </w:r>
    </w:p>
    <w:p w14:paraId="2D04C3BB" w14:textId="77777777" w:rsidR="00DE25EB" w:rsidRDefault="00DE25EB" w:rsidP="008A2DD1">
      <w:pPr>
        <w:spacing w:after="0" w:line="276" w:lineRule="auto"/>
        <w:jc w:val="both"/>
      </w:pPr>
    </w:p>
    <w:p w14:paraId="17018881" w14:textId="173EF029" w:rsidR="002D4706" w:rsidRDefault="00CE01BD" w:rsidP="008A2DD1">
      <w:pPr>
        <w:spacing w:after="0" w:line="276" w:lineRule="auto"/>
        <w:jc w:val="both"/>
      </w:pPr>
      <w:r>
        <w:rPr>
          <w:b/>
          <w:bCs/>
        </w:rPr>
        <w:t>Decimotercero</w:t>
      </w:r>
      <w:r w:rsidR="002D073B">
        <w:t xml:space="preserve">.- </w:t>
      </w:r>
      <w:r w:rsidR="00685C4F">
        <w:t>Si se dispone</w:t>
      </w:r>
      <w:r w:rsidR="00502F04">
        <w:t xml:space="preserve">, </w:t>
      </w:r>
      <w:r w:rsidR="002D073B">
        <w:t xml:space="preserve">el titular del </w:t>
      </w:r>
      <w:r w:rsidR="00876535">
        <w:t>R</w:t>
      </w:r>
      <w:r w:rsidR="002D073B">
        <w:t>egistro</w:t>
      </w:r>
      <w:r w:rsidR="00685C4F">
        <w:t xml:space="preserve"> facilitará, como mínimo, la información sobre el nombre y datos d</w:t>
      </w:r>
      <w:r w:rsidR="00502F04">
        <w:t>e</w:t>
      </w:r>
      <w:r w:rsidR="00685C4F">
        <w:t xml:space="preserve"> contacto del Delegado de Protección de Datos.</w:t>
      </w:r>
    </w:p>
    <w:p w14:paraId="01D1E116" w14:textId="77777777" w:rsidR="00502F04" w:rsidRDefault="00502F04" w:rsidP="008A2DD1">
      <w:pPr>
        <w:spacing w:after="0" w:line="276" w:lineRule="auto"/>
        <w:jc w:val="both"/>
      </w:pPr>
    </w:p>
    <w:p w14:paraId="0FAF1945" w14:textId="20FFCA53" w:rsidR="00502F04" w:rsidRDefault="00502F04" w:rsidP="008A2DD1">
      <w:pPr>
        <w:spacing w:after="0" w:line="276" w:lineRule="auto"/>
        <w:jc w:val="both"/>
      </w:pPr>
      <w:r>
        <w:t>Delegado de protección de datos: ________</w:t>
      </w:r>
    </w:p>
    <w:p w14:paraId="7806BA79" w14:textId="77777777" w:rsidR="00502F04" w:rsidRDefault="00502F04" w:rsidP="008A2DD1">
      <w:pPr>
        <w:spacing w:after="0" w:line="276" w:lineRule="auto"/>
        <w:jc w:val="both"/>
      </w:pPr>
    </w:p>
    <w:p w14:paraId="0F6A163F" w14:textId="74B7D79E" w:rsidR="00502F04" w:rsidRDefault="00502F04" w:rsidP="008A2DD1">
      <w:pPr>
        <w:spacing w:after="0" w:line="276" w:lineRule="auto"/>
        <w:jc w:val="both"/>
      </w:pPr>
      <w:r>
        <w:t>Medio de contacto: ___________</w:t>
      </w:r>
    </w:p>
    <w:p w14:paraId="4B8A456A" w14:textId="77777777" w:rsidR="00685C4F" w:rsidRDefault="00685C4F" w:rsidP="008A2DD1">
      <w:pPr>
        <w:spacing w:after="0" w:line="276" w:lineRule="auto"/>
        <w:jc w:val="both"/>
      </w:pPr>
    </w:p>
    <w:p w14:paraId="262711DA" w14:textId="6445DEE6" w:rsidR="00006DBC" w:rsidRDefault="00006DBC" w:rsidP="008A2DD1">
      <w:pPr>
        <w:spacing w:after="0" w:line="276" w:lineRule="auto"/>
        <w:jc w:val="both"/>
      </w:pPr>
      <w:r w:rsidRPr="00006DBC">
        <w:t xml:space="preserve">Y para que conste a los efectos oportunos se expide la presente declaración responsable </w:t>
      </w:r>
      <w:r>
        <w:t>entendiendo que</w:t>
      </w:r>
      <w:r w:rsidRPr="00006DBC">
        <w:t xml:space="preserve"> el incumplimiento de lo establecido en esta Declaración Responsable podría derivar en consecuencias legales y/o disciplinarias, así como en la obligación de asumir la responsabilidad de los daños y perjuicios que pudieran causarse a las personas afectadas por un uso no autorizado de sus datos de salud</w:t>
      </w:r>
      <w:r w:rsidR="00D73A5F">
        <w:t xml:space="preserve"> o su vulneración</w:t>
      </w:r>
      <w:r w:rsidRPr="00006DBC">
        <w:t>.</w:t>
      </w:r>
    </w:p>
    <w:p w14:paraId="37583766" w14:textId="77777777" w:rsidR="00006DBC" w:rsidRDefault="00006DBC" w:rsidP="008A2DD1">
      <w:pPr>
        <w:spacing w:line="276" w:lineRule="auto"/>
        <w:jc w:val="both"/>
      </w:pPr>
    </w:p>
    <w:p w14:paraId="75B5D3DA" w14:textId="558601B1" w:rsidR="00006DBC" w:rsidRDefault="00006DBC" w:rsidP="008A2DD1">
      <w:pPr>
        <w:jc w:val="right"/>
      </w:pPr>
      <w:r>
        <w:t xml:space="preserve">En </w:t>
      </w:r>
      <w:r w:rsidR="08FE5C67">
        <w:t>Valencia</w:t>
      </w:r>
      <w:r w:rsidR="000257FD">
        <w:t>,</w:t>
      </w:r>
      <w:r>
        <w:t xml:space="preserve"> a </w:t>
      </w:r>
      <w:sdt>
        <w:sdtPr>
          <w:id w:val="-271324770"/>
          <w:placeholder>
            <w:docPart w:val="DefaultPlaceholder_-1854013437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r w:rsidR="008A2DD1" w:rsidRPr="00A717B6">
            <w:rPr>
              <w:rStyle w:val="Textodelmarcadordeposicin"/>
            </w:rPr>
            <w:t>Haga clic aquí o pulse para escribir una fecha.</w:t>
          </w:r>
        </w:sdtContent>
      </w:sdt>
    </w:p>
    <w:p w14:paraId="55DE78FA" w14:textId="77777777" w:rsidR="00006DBC" w:rsidRDefault="00006DBC" w:rsidP="00006DBC">
      <w:pPr>
        <w:jc w:val="both"/>
      </w:pPr>
    </w:p>
    <w:p w14:paraId="3D559AA4" w14:textId="77777777" w:rsidR="00685C4F" w:rsidRDefault="00685C4F" w:rsidP="18F519D1">
      <w:pPr>
        <w:jc w:val="both"/>
      </w:pPr>
    </w:p>
    <w:p w14:paraId="3A9D55E9" w14:textId="77777777" w:rsidR="00904FFB" w:rsidRDefault="00904FFB" w:rsidP="18F519D1">
      <w:pPr>
        <w:jc w:val="both"/>
        <w:sectPr w:rsidR="00904FFB" w:rsidSect="008B4B49">
          <w:headerReference w:type="default" r:id="rId8"/>
          <w:footerReference w:type="default" r:id="rId9"/>
          <w:pgSz w:w="11906" w:h="16838"/>
          <w:pgMar w:top="2072" w:right="1701" w:bottom="1417" w:left="1701" w:header="708" w:footer="708" w:gutter="0"/>
          <w:cols w:space="708"/>
          <w:docGrid w:linePitch="360"/>
        </w:sectPr>
      </w:pPr>
    </w:p>
    <w:p w14:paraId="1AA116AF" w14:textId="5863BE68" w:rsidR="00006DBC" w:rsidRPr="00851FDC" w:rsidRDefault="00006DBC" w:rsidP="18F519D1">
      <w:pPr>
        <w:jc w:val="both"/>
        <w:rPr>
          <w:b/>
          <w:bCs/>
        </w:rPr>
      </w:pPr>
      <w:proofErr w:type="spellStart"/>
      <w:r w:rsidRPr="00851FDC">
        <w:rPr>
          <w:b/>
          <w:bCs/>
        </w:rPr>
        <w:t>Fdo</w:t>
      </w:r>
      <w:proofErr w:type="spellEnd"/>
      <w:r w:rsidRPr="00851FDC">
        <w:rPr>
          <w:b/>
          <w:bCs/>
        </w:rPr>
        <w:t xml:space="preserve">: </w:t>
      </w:r>
      <w:r w:rsidR="00841E71" w:rsidRPr="00851FDC">
        <w:rPr>
          <w:b/>
          <w:bCs/>
        </w:rPr>
        <w:t>__________</w:t>
      </w:r>
    </w:p>
    <w:p w14:paraId="6AFCD22F" w14:textId="7C1DB476" w:rsidR="3C9D5FFA" w:rsidRPr="00851FDC" w:rsidRDefault="3C9D5FFA" w:rsidP="18F519D1">
      <w:pPr>
        <w:jc w:val="both"/>
        <w:rPr>
          <w:b/>
          <w:bCs/>
        </w:rPr>
      </w:pPr>
      <w:r w:rsidRPr="00851FDC">
        <w:rPr>
          <w:b/>
          <w:bCs/>
        </w:rPr>
        <w:t>Investigador Principa</w:t>
      </w:r>
      <w:r w:rsidR="7BE9C9D7" w:rsidRPr="00851FDC">
        <w:rPr>
          <w:b/>
          <w:bCs/>
        </w:rPr>
        <w:t>l</w:t>
      </w:r>
      <w:r w:rsidR="3BFDD1AE" w:rsidRPr="00851FDC">
        <w:rPr>
          <w:b/>
          <w:bCs/>
        </w:rPr>
        <w:t xml:space="preserve"> del </w:t>
      </w:r>
      <w:r w:rsidR="00876535" w:rsidRPr="00851FDC">
        <w:rPr>
          <w:b/>
          <w:bCs/>
        </w:rPr>
        <w:t>R</w:t>
      </w:r>
      <w:r w:rsidR="002D073B" w:rsidRPr="00851FDC">
        <w:rPr>
          <w:b/>
          <w:bCs/>
        </w:rPr>
        <w:t>egistro</w:t>
      </w:r>
    </w:p>
    <w:p w14:paraId="3BCD90BB" w14:textId="77777777" w:rsidR="00685C4F" w:rsidRDefault="00685C4F" w:rsidP="18F519D1">
      <w:pPr>
        <w:jc w:val="both"/>
      </w:pPr>
    </w:p>
    <w:p w14:paraId="2BB37050" w14:textId="2ABE7814" w:rsidR="18F519D1" w:rsidRDefault="00006DBC" w:rsidP="18F519D1">
      <w:pPr>
        <w:jc w:val="both"/>
        <w:rPr>
          <w:i/>
          <w:iCs/>
          <w:color w:val="FF0000"/>
        </w:rPr>
      </w:pPr>
      <w:r w:rsidRPr="18F519D1">
        <w:rPr>
          <w:i/>
          <w:iCs/>
          <w:color w:val="FF0000"/>
        </w:rPr>
        <w:t>(</w:t>
      </w:r>
      <w:r w:rsidR="0A430622" w:rsidRPr="18F519D1">
        <w:rPr>
          <w:i/>
          <w:iCs/>
          <w:color w:val="FF0000"/>
        </w:rPr>
        <w:t>FIRMA</w:t>
      </w:r>
      <w:r w:rsidRPr="18F519D1">
        <w:rPr>
          <w:i/>
          <w:iCs/>
          <w:color w:val="FF0000"/>
        </w:rPr>
        <w:t>)</w:t>
      </w:r>
    </w:p>
    <w:p w14:paraId="78F2BDB2" w14:textId="77777777" w:rsidR="00851FDC" w:rsidRPr="00851FDC" w:rsidRDefault="00851FDC" w:rsidP="00851FDC">
      <w:pPr>
        <w:jc w:val="both"/>
        <w:rPr>
          <w:b/>
          <w:bCs/>
        </w:rPr>
      </w:pPr>
      <w:proofErr w:type="spellStart"/>
      <w:r w:rsidRPr="00851FDC">
        <w:rPr>
          <w:b/>
          <w:bCs/>
        </w:rPr>
        <w:t>Fdo</w:t>
      </w:r>
      <w:proofErr w:type="spellEnd"/>
      <w:r w:rsidRPr="00851FDC">
        <w:rPr>
          <w:b/>
          <w:bCs/>
        </w:rPr>
        <w:t>: __________</w:t>
      </w:r>
    </w:p>
    <w:p w14:paraId="3B269DD0" w14:textId="4E7F6A87" w:rsidR="004D2DD7" w:rsidRPr="00851FDC" w:rsidRDefault="00851FDC" w:rsidP="004D2DD7">
      <w:pPr>
        <w:jc w:val="both"/>
        <w:rPr>
          <w:b/>
          <w:bCs/>
        </w:rPr>
      </w:pPr>
      <w:r>
        <w:rPr>
          <w:b/>
          <w:bCs/>
        </w:rPr>
        <w:t>Representante de la entidad firmante</w:t>
      </w:r>
    </w:p>
    <w:p w14:paraId="44FB5A4A" w14:textId="77777777" w:rsidR="00851FDC" w:rsidRDefault="00851FDC" w:rsidP="004D2DD7">
      <w:pPr>
        <w:jc w:val="both"/>
        <w:rPr>
          <w:i/>
          <w:iCs/>
          <w:color w:val="FF0000"/>
        </w:rPr>
      </w:pPr>
    </w:p>
    <w:p w14:paraId="2C4B322A" w14:textId="77777777" w:rsidR="00685C4F" w:rsidRDefault="01175B39" w:rsidP="004D2DD7">
      <w:pPr>
        <w:jc w:val="both"/>
        <w:rPr>
          <w:i/>
          <w:iCs/>
          <w:color w:val="FF0000"/>
        </w:rPr>
      </w:pPr>
      <w:r w:rsidRPr="18F519D1">
        <w:rPr>
          <w:i/>
          <w:iCs/>
          <w:color w:val="FF0000"/>
        </w:rPr>
        <w:t>(FIRMA)</w:t>
      </w:r>
    </w:p>
    <w:p w14:paraId="40F5935A" w14:textId="5E85903D" w:rsidR="00851FDC" w:rsidRDefault="00851FDC" w:rsidP="004D2DD7">
      <w:pPr>
        <w:jc w:val="both"/>
        <w:sectPr w:rsidR="00851FDC" w:rsidSect="00685C4F">
          <w:type w:val="continuous"/>
          <w:pgSz w:w="11906" w:h="16838"/>
          <w:pgMar w:top="2072" w:right="1701" w:bottom="1417" w:left="1701" w:header="708" w:footer="708" w:gutter="0"/>
          <w:cols w:num="2" w:space="708"/>
          <w:docGrid w:linePitch="360"/>
        </w:sectPr>
      </w:pPr>
    </w:p>
    <w:p w14:paraId="42F44557" w14:textId="240770A0" w:rsidR="006B3445" w:rsidRPr="000257FD" w:rsidRDefault="006B3445" w:rsidP="000257FD">
      <w:pPr>
        <w:jc w:val="both"/>
        <w:rPr>
          <w:i/>
          <w:iCs/>
          <w:color w:val="FF0000"/>
        </w:rPr>
      </w:pPr>
    </w:p>
    <w:sectPr w:rsidR="006B3445" w:rsidRPr="000257FD" w:rsidSect="00685C4F">
      <w:type w:val="continuous"/>
      <w:pgSz w:w="11906" w:h="16838"/>
      <w:pgMar w:top="207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4275F" w14:textId="77777777" w:rsidR="0090253B" w:rsidRDefault="0090253B" w:rsidP="008B4B49">
      <w:pPr>
        <w:spacing w:after="0" w:line="240" w:lineRule="auto"/>
      </w:pPr>
      <w:r>
        <w:separator/>
      </w:r>
    </w:p>
  </w:endnote>
  <w:endnote w:type="continuationSeparator" w:id="0">
    <w:p w14:paraId="4036A2E3" w14:textId="77777777" w:rsidR="0090253B" w:rsidRDefault="0090253B" w:rsidP="008B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F995A" w14:textId="0C8BC56E" w:rsidR="008A2DD1" w:rsidRPr="009F4BCF" w:rsidRDefault="008A2DD1" w:rsidP="008A2DD1">
    <w:pPr>
      <w:pStyle w:val="Piedepgina"/>
      <w:jc w:val="right"/>
      <w:rPr>
        <w:rFonts w:ascii="Calibri" w:hAnsi="Calibri" w:cs="Calibri"/>
        <w:sz w:val="20"/>
        <w:szCs w:val="20"/>
      </w:rPr>
    </w:pPr>
    <w:r w:rsidRPr="009F4BCF">
      <w:rPr>
        <w:rFonts w:ascii="Calibri" w:hAnsi="Calibri" w:cs="Calibri"/>
        <w:sz w:val="20"/>
        <w:szCs w:val="20"/>
      </w:rPr>
      <w:t>F-CE-GEva-2R v1</w:t>
    </w:r>
    <w:r w:rsidR="00237163">
      <w:rPr>
        <w:rFonts w:ascii="Calibri" w:hAnsi="Calibri" w:cs="Calibri"/>
        <w:sz w:val="20"/>
        <w:szCs w:val="20"/>
      </w:rPr>
      <w:t>.1</w:t>
    </w:r>
    <w:r w:rsidRPr="009F4BCF">
      <w:rPr>
        <w:rFonts w:ascii="Calibri" w:hAnsi="Calibri" w:cs="Calibri"/>
        <w:sz w:val="20"/>
        <w:szCs w:val="20"/>
      </w:rPr>
      <w:t xml:space="preserve"> – </w:t>
    </w:r>
    <w:r w:rsidR="00237163">
      <w:rPr>
        <w:rFonts w:ascii="Calibri" w:hAnsi="Calibri" w:cs="Calibri"/>
        <w:sz w:val="20"/>
        <w:szCs w:val="20"/>
      </w:rPr>
      <w:t>13/02/2025</w:t>
    </w:r>
    <w:r w:rsidRPr="009F4BCF">
      <w:rPr>
        <w:rFonts w:ascii="Calibri" w:hAnsi="Calibri" w:cs="Calibri"/>
        <w:sz w:val="20"/>
        <w:szCs w:val="20"/>
      </w:rPr>
      <w:tab/>
    </w:r>
    <w:r w:rsidRPr="009F4BCF">
      <w:rPr>
        <w:rFonts w:ascii="Calibri" w:hAnsi="Calibri" w:cs="Calibri"/>
        <w:sz w:val="20"/>
        <w:szCs w:val="20"/>
      </w:rPr>
      <w:tab/>
      <w:t xml:space="preserve">Pág. </w:t>
    </w:r>
    <w:r w:rsidRPr="009F4BCF">
      <w:rPr>
        <w:rFonts w:ascii="Calibri" w:hAnsi="Calibri" w:cs="Calibri"/>
        <w:sz w:val="20"/>
        <w:szCs w:val="20"/>
      </w:rPr>
      <w:fldChar w:fldCharType="begin"/>
    </w:r>
    <w:r w:rsidRPr="009F4BCF">
      <w:rPr>
        <w:rFonts w:ascii="Calibri" w:hAnsi="Calibri" w:cs="Calibri"/>
        <w:sz w:val="20"/>
        <w:szCs w:val="20"/>
      </w:rPr>
      <w:instrText xml:space="preserve"> PAGE   \* MERGEFORMAT </w:instrText>
    </w:r>
    <w:r w:rsidRPr="009F4BCF">
      <w:rPr>
        <w:rFonts w:ascii="Calibri" w:hAnsi="Calibri" w:cs="Calibri"/>
        <w:sz w:val="20"/>
        <w:szCs w:val="20"/>
      </w:rPr>
      <w:fldChar w:fldCharType="separate"/>
    </w:r>
    <w:r w:rsidRPr="009F4BCF">
      <w:rPr>
        <w:rFonts w:ascii="Calibri" w:hAnsi="Calibri" w:cs="Calibri"/>
        <w:sz w:val="20"/>
        <w:szCs w:val="20"/>
      </w:rPr>
      <w:t>1</w:t>
    </w:r>
    <w:r w:rsidRPr="009F4BCF">
      <w:rPr>
        <w:rFonts w:ascii="Calibri" w:hAnsi="Calibri" w:cs="Calibri"/>
        <w:sz w:val="20"/>
        <w:szCs w:val="20"/>
      </w:rPr>
      <w:fldChar w:fldCharType="end"/>
    </w:r>
    <w:r w:rsidRPr="009F4BCF">
      <w:rPr>
        <w:rFonts w:ascii="Calibri" w:hAnsi="Calibri" w:cs="Calibri"/>
        <w:sz w:val="20"/>
        <w:szCs w:val="20"/>
      </w:rPr>
      <w:t xml:space="preserve"> de </w:t>
    </w:r>
    <w:r w:rsidRPr="009F4BCF">
      <w:rPr>
        <w:rFonts w:ascii="Calibri" w:hAnsi="Calibri" w:cs="Calibri"/>
        <w:sz w:val="20"/>
        <w:szCs w:val="20"/>
      </w:rPr>
      <w:fldChar w:fldCharType="begin"/>
    </w:r>
    <w:r w:rsidRPr="009F4BCF">
      <w:rPr>
        <w:rFonts w:ascii="Calibri" w:hAnsi="Calibri" w:cs="Calibri"/>
        <w:sz w:val="20"/>
        <w:szCs w:val="20"/>
      </w:rPr>
      <w:instrText xml:space="preserve"> NUMPAGES   \* MERGEFORMAT </w:instrText>
    </w:r>
    <w:r w:rsidRPr="009F4BCF">
      <w:rPr>
        <w:rFonts w:ascii="Calibri" w:hAnsi="Calibri" w:cs="Calibri"/>
        <w:sz w:val="20"/>
        <w:szCs w:val="20"/>
      </w:rPr>
      <w:fldChar w:fldCharType="separate"/>
    </w:r>
    <w:r w:rsidRPr="009F4BCF">
      <w:rPr>
        <w:rFonts w:ascii="Calibri" w:hAnsi="Calibri" w:cs="Calibri"/>
        <w:sz w:val="20"/>
        <w:szCs w:val="20"/>
      </w:rPr>
      <w:t>4</w:t>
    </w:r>
    <w:r w:rsidRPr="009F4BCF">
      <w:rPr>
        <w:rFonts w:ascii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7933B" w14:textId="77777777" w:rsidR="0090253B" w:rsidRDefault="0090253B" w:rsidP="008B4B49">
      <w:pPr>
        <w:spacing w:after="0" w:line="240" w:lineRule="auto"/>
      </w:pPr>
      <w:r>
        <w:separator/>
      </w:r>
    </w:p>
  </w:footnote>
  <w:footnote w:type="continuationSeparator" w:id="0">
    <w:p w14:paraId="0E41B62E" w14:textId="77777777" w:rsidR="0090253B" w:rsidRDefault="0090253B" w:rsidP="008B4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9A40C" w14:textId="77777777" w:rsidR="008A2DD1" w:rsidRPr="00FE6708" w:rsidRDefault="008A2DD1" w:rsidP="008A2DD1">
    <w:pPr>
      <w:jc w:val="both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1BCE13C" wp14:editId="742A364F">
          <wp:simplePos x="0" y="0"/>
          <wp:positionH relativeFrom="column">
            <wp:posOffset>3588378</wp:posOffset>
          </wp:positionH>
          <wp:positionV relativeFrom="paragraph">
            <wp:posOffset>-177165</wp:posOffset>
          </wp:positionV>
          <wp:extent cx="2057400" cy="752302"/>
          <wp:effectExtent l="0" t="0" r="0" b="0"/>
          <wp:wrapThrough wrapText="bothSides">
            <wp:wrapPolygon edited="0">
              <wp:start x="0" y="0"/>
              <wp:lineTo x="0" y="20797"/>
              <wp:lineTo x="21400" y="20797"/>
              <wp:lineTo x="21400" y="0"/>
              <wp:lineTo x="0" y="0"/>
            </wp:wrapPolygon>
          </wp:wrapThrough>
          <wp:docPr id="581492289" name="Imagen 1" descr="Imagen que contiene peine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472771" name="Imagen 1" descr="Imagen que contiene peine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7523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BC0D2D" wp14:editId="7B526C9B">
              <wp:simplePos x="0" y="0"/>
              <wp:positionH relativeFrom="column">
                <wp:posOffset>-447675</wp:posOffset>
              </wp:positionH>
              <wp:positionV relativeFrom="paragraph">
                <wp:posOffset>302895</wp:posOffset>
              </wp:positionV>
              <wp:extent cx="2406015" cy="271780"/>
              <wp:effectExtent l="0" t="0" r="0" b="0"/>
              <wp:wrapNone/>
              <wp:docPr id="3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015" cy="271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45C268" w14:textId="77777777" w:rsidR="008A2DD1" w:rsidRPr="00E82211" w:rsidRDefault="008A2DD1" w:rsidP="008A2DD1">
                          <w:pPr>
                            <w:ind w:left="708"/>
                            <w:rPr>
                              <w:rFonts w:cstheme="minorHAnsi"/>
                              <w:b/>
                            </w:rPr>
                          </w:pPr>
                          <w:r w:rsidRPr="00E82211">
                            <w:rPr>
                              <w:rFonts w:cstheme="minorHAnsi"/>
                              <w:b/>
                            </w:rPr>
                            <w:t xml:space="preserve">Hospital </w:t>
                          </w:r>
                          <w:proofErr w:type="spellStart"/>
                          <w:r w:rsidRPr="00E82211">
                            <w:rPr>
                              <w:rFonts w:cstheme="minorHAnsi"/>
                              <w:b/>
                            </w:rPr>
                            <w:t>Clínic</w:t>
                          </w:r>
                          <w:proofErr w:type="spellEnd"/>
                          <w:r w:rsidRPr="00E82211">
                            <w:rPr>
                              <w:rFonts w:cstheme="minorHAnsi"/>
                              <w:b/>
                            </w:rPr>
                            <w:t xml:space="preserve"> </w:t>
                          </w:r>
                          <w:proofErr w:type="spellStart"/>
                          <w:r w:rsidRPr="00E82211">
                            <w:rPr>
                              <w:rFonts w:cstheme="minorHAnsi"/>
                              <w:b/>
                            </w:rPr>
                            <w:t>Universitari</w:t>
                          </w:r>
                          <w:proofErr w:type="spellEnd"/>
                          <w:r w:rsidRPr="00E82211">
                            <w:rPr>
                              <w:rFonts w:cstheme="minorHAnsi"/>
                              <w:b/>
                            </w:rPr>
                            <w:t xml:space="preserve"> </w:t>
                          </w:r>
                        </w:p>
                        <w:p w14:paraId="5B3FD670" w14:textId="77777777" w:rsidR="008A2DD1" w:rsidRDefault="008A2DD1" w:rsidP="008A2DD1">
                          <w:pPr>
                            <w:rPr>
                              <w:b/>
                            </w:rPr>
                          </w:pPr>
                        </w:p>
                        <w:p w14:paraId="3B126B8B" w14:textId="77777777" w:rsidR="008A2DD1" w:rsidRDefault="008A2DD1" w:rsidP="008A2DD1">
                          <w:pPr>
                            <w:rPr>
                              <w:b/>
                            </w:rPr>
                          </w:pPr>
                        </w:p>
                        <w:p w14:paraId="4CB479B4" w14:textId="77777777" w:rsidR="008A2DD1" w:rsidRPr="00BA1F3D" w:rsidRDefault="008A2DD1" w:rsidP="008A2DD1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C0D2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5.25pt;margin-top:23.85pt;width:189.45pt;height:2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" stroked="f">
              <v:textbox>
                <w:txbxContent>
                  <w:p w14:paraId="3C45C268" w14:textId="77777777" w:rsidR="008A2DD1" w:rsidRPr="00E82211" w:rsidRDefault="008A2DD1" w:rsidP="008A2DD1">
                    <w:pPr>
                      <w:ind w:left="708"/>
                      <w:rPr>
                        <w:rFonts w:cstheme="minorHAnsi"/>
                        <w:b/>
                      </w:rPr>
                    </w:pPr>
                    <w:r w:rsidRPr="00E82211">
                      <w:rPr>
                        <w:rFonts w:cstheme="minorHAnsi"/>
                        <w:b/>
                      </w:rPr>
                      <w:t xml:space="preserve">Hospital </w:t>
                    </w:r>
                    <w:proofErr w:type="spellStart"/>
                    <w:r w:rsidRPr="00E82211">
                      <w:rPr>
                        <w:rFonts w:cstheme="minorHAnsi"/>
                        <w:b/>
                      </w:rPr>
                      <w:t>Clínic</w:t>
                    </w:r>
                    <w:proofErr w:type="spellEnd"/>
                    <w:r w:rsidRPr="00E82211">
                      <w:rPr>
                        <w:rFonts w:cstheme="minorHAnsi"/>
                        <w:b/>
                      </w:rPr>
                      <w:t xml:space="preserve"> </w:t>
                    </w:r>
                    <w:proofErr w:type="spellStart"/>
                    <w:r w:rsidRPr="00E82211">
                      <w:rPr>
                        <w:rFonts w:cstheme="minorHAnsi"/>
                        <w:b/>
                      </w:rPr>
                      <w:t>Universitari</w:t>
                    </w:r>
                    <w:proofErr w:type="spellEnd"/>
                    <w:r w:rsidRPr="00E82211">
                      <w:rPr>
                        <w:rFonts w:cstheme="minorHAnsi"/>
                        <w:b/>
                      </w:rPr>
                      <w:t xml:space="preserve"> </w:t>
                    </w:r>
                  </w:p>
                  <w:p w14:paraId="5B3FD670" w14:textId="77777777" w:rsidR="008A2DD1" w:rsidRDefault="008A2DD1" w:rsidP="008A2DD1">
                    <w:pPr>
                      <w:rPr>
                        <w:b/>
                      </w:rPr>
                    </w:pPr>
                  </w:p>
                  <w:p w14:paraId="3B126B8B" w14:textId="77777777" w:rsidR="008A2DD1" w:rsidRDefault="008A2DD1" w:rsidP="008A2DD1">
                    <w:pPr>
                      <w:rPr>
                        <w:b/>
                      </w:rPr>
                    </w:pPr>
                  </w:p>
                  <w:p w14:paraId="4CB479B4" w14:textId="77777777" w:rsidR="008A2DD1" w:rsidRPr="00BA1F3D" w:rsidRDefault="008A2DD1" w:rsidP="008A2DD1">
                    <w:pPr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lang w:eastAsia="es-ES"/>
      </w:rPr>
      <w:drawing>
        <wp:anchor distT="0" distB="0" distL="114300" distR="114300" simplePos="0" relativeHeight="251660288" behindDoc="0" locked="0" layoutInCell="1" allowOverlap="1" wp14:anchorId="241D80C7" wp14:editId="1AE21F8C">
          <wp:simplePos x="0" y="0"/>
          <wp:positionH relativeFrom="column">
            <wp:posOffset>-318135</wp:posOffset>
          </wp:positionH>
          <wp:positionV relativeFrom="paragraph">
            <wp:posOffset>-307340</wp:posOffset>
          </wp:positionV>
          <wp:extent cx="2371725" cy="790575"/>
          <wp:effectExtent l="0" t="0" r="0" b="0"/>
          <wp:wrapNone/>
          <wp:docPr id="683234481" name="Imagen 683234481" descr="Sanidad_horizontal_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idad_horizontal_ca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9E71929" w14:textId="77777777" w:rsidR="008A2DD1" w:rsidRDefault="008A2DD1" w:rsidP="008A2DD1">
    <w:pPr>
      <w:pStyle w:val="Encabezado"/>
    </w:pPr>
  </w:p>
  <w:p w14:paraId="525FE139" w14:textId="5164DDA2" w:rsidR="008B4B49" w:rsidRDefault="008B4B49" w:rsidP="008B4B49">
    <w:pPr>
      <w:pStyle w:val="Encabezado"/>
      <w:jc w:val="righ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pZkLG9aCB2Zq/" int2:id="I2GJrxdY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611B0"/>
    <w:multiLevelType w:val="hybridMultilevel"/>
    <w:tmpl w:val="772C486C"/>
    <w:lvl w:ilvl="0" w:tplc="A22CF466">
      <w:numFmt w:val="bullet"/>
      <w:lvlText w:val="·"/>
      <w:lvlJc w:val="left"/>
      <w:pPr>
        <w:ind w:left="765" w:hanging="405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0712D"/>
    <w:multiLevelType w:val="multilevel"/>
    <w:tmpl w:val="3E0C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DA6121"/>
    <w:multiLevelType w:val="hybridMultilevel"/>
    <w:tmpl w:val="ED44E3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A05B4"/>
    <w:multiLevelType w:val="hybridMultilevel"/>
    <w:tmpl w:val="40F20E2E"/>
    <w:lvl w:ilvl="0" w:tplc="487E95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150568">
    <w:abstractNumId w:val="3"/>
  </w:num>
  <w:num w:numId="2" w16cid:durableId="536436229">
    <w:abstractNumId w:val="1"/>
  </w:num>
  <w:num w:numId="3" w16cid:durableId="1994405455">
    <w:abstractNumId w:val="2"/>
  </w:num>
  <w:num w:numId="4" w16cid:durableId="8862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DBC"/>
    <w:rsid w:val="000028F7"/>
    <w:rsid w:val="00006DBC"/>
    <w:rsid w:val="000257FD"/>
    <w:rsid w:val="00080987"/>
    <w:rsid w:val="000A368E"/>
    <w:rsid w:val="00110109"/>
    <w:rsid w:val="001D17D7"/>
    <w:rsid w:val="0020711E"/>
    <w:rsid w:val="00237163"/>
    <w:rsid w:val="0028445C"/>
    <w:rsid w:val="002A6524"/>
    <w:rsid w:val="002A752D"/>
    <w:rsid w:val="002D073B"/>
    <w:rsid w:val="002D4706"/>
    <w:rsid w:val="00315348"/>
    <w:rsid w:val="003A3B87"/>
    <w:rsid w:val="0040094D"/>
    <w:rsid w:val="00452034"/>
    <w:rsid w:val="004878D6"/>
    <w:rsid w:val="0049466D"/>
    <w:rsid w:val="00497A0A"/>
    <w:rsid w:val="004D2DD7"/>
    <w:rsid w:val="004D46FB"/>
    <w:rsid w:val="004D5DA4"/>
    <w:rsid w:val="00502F04"/>
    <w:rsid w:val="00520BBF"/>
    <w:rsid w:val="00550E39"/>
    <w:rsid w:val="00555634"/>
    <w:rsid w:val="00557BC0"/>
    <w:rsid w:val="0057720A"/>
    <w:rsid w:val="00582263"/>
    <w:rsid w:val="005D0E29"/>
    <w:rsid w:val="005D2FCD"/>
    <w:rsid w:val="005F46E7"/>
    <w:rsid w:val="006044EE"/>
    <w:rsid w:val="00620CF6"/>
    <w:rsid w:val="00653A67"/>
    <w:rsid w:val="00670919"/>
    <w:rsid w:val="00683D08"/>
    <w:rsid w:val="006848EF"/>
    <w:rsid w:val="00685C4F"/>
    <w:rsid w:val="006B2B47"/>
    <w:rsid w:val="006B3445"/>
    <w:rsid w:val="006F2E3A"/>
    <w:rsid w:val="007434B5"/>
    <w:rsid w:val="00762C53"/>
    <w:rsid w:val="00775331"/>
    <w:rsid w:val="007B0927"/>
    <w:rsid w:val="007C05A5"/>
    <w:rsid w:val="00813082"/>
    <w:rsid w:val="00841E71"/>
    <w:rsid w:val="00851FDC"/>
    <w:rsid w:val="00852CB2"/>
    <w:rsid w:val="00867866"/>
    <w:rsid w:val="00876535"/>
    <w:rsid w:val="008779AD"/>
    <w:rsid w:val="00890C47"/>
    <w:rsid w:val="008A2DD1"/>
    <w:rsid w:val="008B4B49"/>
    <w:rsid w:val="008C2766"/>
    <w:rsid w:val="0090253B"/>
    <w:rsid w:val="00904034"/>
    <w:rsid w:val="00904FFB"/>
    <w:rsid w:val="00917C60"/>
    <w:rsid w:val="00933F99"/>
    <w:rsid w:val="00953CC1"/>
    <w:rsid w:val="00981AEF"/>
    <w:rsid w:val="0098249D"/>
    <w:rsid w:val="00997934"/>
    <w:rsid w:val="009B2B39"/>
    <w:rsid w:val="009F4BCF"/>
    <w:rsid w:val="00A13A24"/>
    <w:rsid w:val="00A15B99"/>
    <w:rsid w:val="00A56531"/>
    <w:rsid w:val="00A60A6F"/>
    <w:rsid w:val="00AA40A8"/>
    <w:rsid w:val="00B0119D"/>
    <w:rsid w:val="00B636D3"/>
    <w:rsid w:val="00B975DF"/>
    <w:rsid w:val="00BC4CD9"/>
    <w:rsid w:val="00BE73C0"/>
    <w:rsid w:val="00C041AB"/>
    <w:rsid w:val="00C16E26"/>
    <w:rsid w:val="00C76096"/>
    <w:rsid w:val="00C869C6"/>
    <w:rsid w:val="00CD5998"/>
    <w:rsid w:val="00CE01BD"/>
    <w:rsid w:val="00D13C38"/>
    <w:rsid w:val="00D1437D"/>
    <w:rsid w:val="00D52E33"/>
    <w:rsid w:val="00D670CB"/>
    <w:rsid w:val="00D73A5F"/>
    <w:rsid w:val="00D96E9F"/>
    <w:rsid w:val="00DD1334"/>
    <w:rsid w:val="00DE25EB"/>
    <w:rsid w:val="00DF5482"/>
    <w:rsid w:val="00E3334A"/>
    <w:rsid w:val="00E400B6"/>
    <w:rsid w:val="00E87210"/>
    <w:rsid w:val="00EB2093"/>
    <w:rsid w:val="00EB60C8"/>
    <w:rsid w:val="00F0420F"/>
    <w:rsid w:val="00F2007C"/>
    <w:rsid w:val="00F74709"/>
    <w:rsid w:val="00FA1309"/>
    <w:rsid w:val="00FF3F9D"/>
    <w:rsid w:val="00FF7A6A"/>
    <w:rsid w:val="01175B39"/>
    <w:rsid w:val="042C161C"/>
    <w:rsid w:val="076F584C"/>
    <w:rsid w:val="07BF105E"/>
    <w:rsid w:val="08FE5C67"/>
    <w:rsid w:val="0A430622"/>
    <w:rsid w:val="0B3C346C"/>
    <w:rsid w:val="0E620B0F"/>
    <w:rsid w:val="0E95E5EC"/>
    <w:rsid w:val="11617536"/>
    <w:rsid w:val="14279E4A"/>
    <w:rsid w:val="15504E33"/>
    <w:rsid w:val="16648E94"/>
    <w:rsid w:val="187CC406"/>
    <w:rsid w:val="18F519D1"/>
    <w:rsid w:val="1DD77B4F"/>
    <w:rsid w:val="272F0592"/>
    <w:rsid w:val="293A5466"/>
    <w:rsid w:val="2A94E0FB"/>
    <w:rsid w:val="2D2C02C3"/>
    <w:rsid w:val="2F21862F"/>
    <w:rsid w:val="31B4B378"/>
    <w:rsid w:val="3348A68B"/>
    <w:rsid w:val="33680F85"/>
    <w:rsid w:val="36C7EC41"/>
    <w:rsid w:val="3BFDD1AE"/>
    <w:rsid w:val="3C9D5FFA"/>
    <w:rsid w:val="4078A18C"/>
    <w:rsid w:val="447689E7"/>
    <w:rsid w:val="4D210C46"/>
    <w:rsid w:val="52DFF560"/>
    <w:rsid w:val="5B76636C"/>
    <w:rsid w:val="61CD120E"/>
    <w:rsid w:val="63FB6C6D"/>
    <w:rsid w:val="65624E9D"/>
    <w:rsid w:val="684E15ED"/>
    <w:rsid w:val="6C1D108C"/>
    <w:rsid w:val="6DF29319"/>
    <w:rsid w:val="7021F035"/>
    <w:rsid w:val="72576447"/>
    <w:rsid w:val="78E73079"/>
    <w:rsid w:val="79A04BC4"/>
    <w:rsid w:val="79A740D8"/>
    <w:rsid w:val="7BE9C9D7"/>
    <w:rsid w:val="7C68D676"/>
    <w:rsid w:val="7D03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7E112"/>
  <w15:chartTrackingRefBased/>
  <w15:docId w15:val="{16AAA271-FA7A-498C-87F6-97CFD78C0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7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720A"/>
    <w:rPr>
      <w:rFonts w:ascii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B4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4B49"/>
  </w:style>
  <w:style w:type="paragraph" w:styleId="Piedepgina">
    <w:name w:val="footer"/>
    <w:basedOn w:val="Normal"/>
    <w:link w:val="PiedepginaCar"/>
    <w:uiPriority w:val="99"/>
    <w:unhideWhenUsed/>
    <w:rsid w:val="008B4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B49"/>
  </w:style>
  <w:style w:type="paragraph" w:styleId="Revisin">
    <w:name w:val="Revision"/>
    <w:hidden/>
    <w:uiPriority w:val="99"/>
    <w:semiHidden/>
    <w:rsid w:val="00A13A24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A13A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13A2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13A2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3A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3A24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2D4706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8A2DD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8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CD858-2FE6-427F-B455-81330ADD7455}"/>
      </w:docPartPr>
      <w:docPartBody>
        <w:p w:rsidR="00CA447B" w:rsidRDefault="00CA447B">
          <w:r w:rsidRPr="00A717B6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47B"/>
    <w:rsid w:val="00555634"/>
    <w:rsid w:val="00CA447B"/>
    <w:rsid w:val="00EB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A447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0E3C8-F6CD-421D-8E7A-AB046540B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1477</TotalTime>
  <Pages>4</Pages>
  <Words>1543</Words>
  <Characters>8489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Ferragut Gil</dc:creator>
  <cp:keywords/>
  <dc:description/>
  <cp:lastModifiedBy>María Dominguez</cp:lastModifiedBy>
  <cp:revision>33</cp:revision>
  <cp:lastPrinted>2024-10-28T13:12:00Z</cp:lastPrinted>
  <dcterms:created xsi:type="dcterms:W3CDTF">2024-11-26T12:23:00Z</dcterms:created>
  <dcterms:modified xsi:type="dcterms:W3CDTF">2025-02-13T09:22:00Z</dcterms:modified>
</cp:coreProperties>
</file>