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4" w:type="dxa"/>
        <w:tblCellMar>
          <w:left w:w="70" w:type="dxa"/>
          <w:right w:w="70" w:type="dxa"/>
        </w:tblCellMar>
        <w:tblLook w:val="04A0" w:firstRow="1" w:lastRow="0" w:firstColumn="1" w:lastColumn="0" w:noHBand="0" w:noVBand="1"/>
      </w:tblPr>
      <w:tblGrid>
        <w:gridCol w:w="5666"/>
        <w:gridCol w:w="1056"/>
        <w:gridCol w:w="753"/>
        <w:gridCol w:w="945"/>
        <w:gridCol w:w="864"/>
        <w:gridCol w:w="40"/>
      </w:tblGrid>
      <w:tr w:rsidR="00492D89" w:rsidRPr="00492D89" w:rsidTr="00554EB1">
        <w:trPr>
          <w:trHeight w:val="20"/>
        </w:trPr>
        <w:tc>
          <w:tcPr>
            <w:tcW w:w="9324" w:type="dxa"/>
            <w:gridSpan w:val="6"/>
            <w:tcBorders>
              <w:top w:val="single" w:sz="8" w:space="0" w:color="auto"/>
              <w:left w:val="single" w:sz="8" w:space="0" w:color="auto"/>
              <w:bottom w:val="single" w:sz="8" w:space="0" w:color="000000"/>
              <w:right w:val="single" w:sz="8" w:space="0" w:color="000000"/>
            </w:tcBorders>
            <w:shd w:val="clear" w:color="000000" w:fill="FFFFFF"/>
            <w:vAlign w:val="center"/>
          </w:tcPr>
          <w:p w:rsidR="00492D89" w:rsidRPr="00492D89" w:rsidRDefault="00492D89" w:rsidP="00492D89">
            <w:pPr>
              <w:spacing w:after="0" w:line="240" w:lineRule="auto"/>
              <w:jc w:val="center"/>
              <w:rPr>
                <w:rFonts w:ascii="Calibri" w:eastAsia="Times New Roman" w:hAnsi="Calibri" w:cs="Calibri"/>
                <w:b/>
                <w:bCs/>
                <w:color w:val="000000"/>
                <w:sz w:val="28"/>
                <w:szCs w:val="28"/>
                <w:lang w:eastAsia="es-ES"/>
              </w:rPr>
            </w:pPr>
            <w:r>
              <w:rPr>
                <w:rFonts w:ascii="Calibri" w:eastAsia="Times New Roman" w:hAnsi="Calibri" w:cs="Calibri"/>
                <w:b/>
                <w:bCs/>
                <w:color w:val="000000"/>
                <w:sz w:val="28"/>
                <w:szCs w:val="28"/>
                <w:lang w:eastAsia="es-ES"/>
              </w:rPr>
              <w:t>Tarifas 2024</w:t>
            </w:r>
          </w:p>
        </w:tc>
      </w:tr>
      <w:tr w:rsidR="00492D89" w:rsidRPr="00492D89" w:rsidTr="00554EB1">
        <w:trPr>
          <w:gridAfter w:val="1"/>
          <w:wAfter w:w="40" w:type="dxa"/>
          <w:trHeight w:val="20"/>
        </w:trPr>
        <w:tc>
          <w:tcPr>
            <w:tcW w:w="56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Equipo</w:t>
            </w:r>
            <w:r w:rsidR="00554EB1">
              <w:rPr>
                <w:rFonts w:ascii="Calibri" w:eastAsia="Times New Roman" w:hAnsi="Calibri" w:cs="Calibri"/>
                <w:b/>
                <w:bCs/>
                <w:color w:val="000000"/>
                <w:sz w:val="24"/>
                <w:szCs w:val="24"/>
                <w:lang w:eastAsia="es-ES"/>
              </w:rPr>
              <w:t>s de Imagen - Irradiador</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Unitat</w:t>
            </w:r>
            <w:proofErr w:type="spellEnd"/>
          </w:p>
        </w:tc>
        <w:tc>
          <w:tcPr>
            <w:tcW w:w="0" w:type="auto"/>
            <w:gridSpan w:val="3"/>
            <w:tcBorders>
              <w:top w:val="single" w:sz="8" w:space="0" w:color="auto"/>
              <w:left w:val="nil"/>
              <w:bottom w:val="single" w:sz="8" w:space="0" w:color="auto"/>
              <w:right w:val="single" w:sz="8" w:space="0" w:color="000000"/>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8"/>
                <w:szCs w:val="28"/>
                <w:lang w:eastAsia="es-ES"/>
              </w:rPr>
            </w:pPr>
            <w:proofErr w:type="spellStart"/>
            <w:r w:rsidRPr="00492D89">
              <w:rPr>
                <w:rFonts w:ascii="Calibri" w:eastAsia="Times New Roman" w:hAnsi="Calibri" w:cs="Calibri"/>
                <w:b/>
                <w:bCs/>
                <w:color w:val="000000"/>
                <w:sz w:val="28"/>
                <w:szCs w:val="28"/>
                <w:lang w:eastAsia="es-ES"/>
              </w:rPr>
              <w:t>Preus</w:t>
            </w:r>
            <w:proofErr w:type="spellEnd"/>
            <w:r w:rsidRPr="00492D89">
              <w:rPr>
                <w:rFonts w:ascii="Calibri" w:eastAsia="Times New Roman" w:hAnsi="Calibri" w:cs="Calibri"/>
                <w:b/>
                <w:bCs/>
                <w:color w:val="000000"/>
                <w:sz w:val="28"/>
                <w:szCs w:val="28"/>
                <w:lang w:eastAsia="es-ES"/>
              </w:rPr>
              <w:t xml:space="preserve"> [€]</w:t>
            </w:r>
          </w:p>
        </w:tc>
      </w:tr>
      <w:tr w:rsidR="00492D89" w:rsidRPr="00492D89" w:rsidTr="00554EB1">
        <w:trPr>
          <w:gridAfter w:val="1"/>
          <w:wAfter w:w="40" w:type="dxa"/>
          <w:trHeight w:val="20"/>
        </w:trPr>
        <w:tc>
          <w:tcPr>
            <w:tcW w:w="5666" w:type="dxa"/>
            <w:vMerge/>
            <w:tcBorders>
              <w:top w:val="single" w:sz="8" w:space="0" w:color="auto"/>
              <w:left w:val="single" w:sz="8" w:space="0" w:color="auto"/>
              <w:bottom w:val="single" w:sz="8" w:space="0" w:color="000000"/>
              <w:right w:val="single" w:sz="8"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24"/>
                <w:szCs w:val="24"/>
                <w:lang w:eastAsia="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18"/>
                <w:szCs w:val="18"/>
                <w:lang w:eastAsia="es-ES"/>
              </w:rPr>
            </w:pP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Externs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Concertats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Interns</w:t>
            </w:r>
            <w:proofErr w:type="spellEnd"/>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TAC </w:t>
            </w:r>
            <w:proofErr w:type="spellStart"/>
            <w:r w:rsidRPr="00492D89">
              <w:rPr>
                <w:rFonts w:ascii="Calibri" w:eastAsia="Times New Roman" w:hAnsi="Calibri" w:cs="Calibri"/>
                <w:b/>
                <w:bCs/>
                <w:color w:val="000000"/>
                <w:sz w:val="24"/>
                <w:szCs w:val="24"/>
                <w:lang w:eastAsia="es-ES"/>
              </w:rPr>
              <w:t>amb</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99,11</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69,377</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39,644</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TAC </w:t>
            </w:r>
            <w:proofErr w:type="spellStart"/>
            <w:r w:rsidRPr="00492D89">
              <w:rPr>
                <w:rFonts w:ascii="Calibri" w:eastAsia="Times New Roman" w:hAnsi="Calibri" w:cs="Calibri"/>
                <w:b/>
                <w:bCs/>
                <w:color w:val="000000"/>
                <w:sz w:val="24"/>
                <w:szCs w:val="24"/>
                <w:lang w:eastAsia="es-ES"/>
              </w:rPr>
              <w:t>sense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82,95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58,065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33,18</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PET</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90</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PET + TAC</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177,99</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124,593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88,995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IRM - 3T </w:t>
            </w:r>
            <w:proofErr w:type="spellStart"/>
            <w:r w:rsidRPr="00492D89">
              <w:rPr>
                <w:rFonts w:ascii="Calibri" w:eastAsia="Times New Roman" w:hAnsi="Calibri" w:cs="Calibri"/>
                <w:b/>
                <w:bCs/>
                <w:color w:val="000000"/>
                <w:sz w:val="24"/>
                <w:szCs w:val="24"/>
                <w:lang w:eastAsia="es-ES"/>
              </w:rPr>
              <w:t>amb</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99,11</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69,377</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49,555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IRM - 3T </w:t>
            </w:r>
            <w:proofErr w:type="spellStart"/>
            <w:r w:rsidRPr="00492D89">
              <w:rPr>
                <w:rFonts w:ascii="Calibri" w:eastAsia="Times New Roman" w:hAnsi="Calibri" w:cs="Calibri"/>
                <w:b/>
                <w:bCs/>
                <w:color w:val="000000"/>
                <w:sz w:val="24"/>
                <w:szCs w:val="24"/>
                <w:lang w:eastAsia="es-ES"/>
              </w:rPr>
              <w:t>sense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82,95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58,065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41,475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PET + IRM-3T</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117,99</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82,593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58,995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PET + TAC + IRM-3T</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128,25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89,775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64,125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IVIS </w:t>
            </w:r>
            <w:proofErr w:type="spellStart"/>
            <w:r w:rsidRPr="00492D89">
              <w:rPr>
                <w:rFonts w:ascii="Calibri" w:eastAsia="Times New Roman" w:hAnsi="Calibri" w:cs="Calibri"/>
                <w:b/>
                <w:bCs/>
                <w:color w:val="000000"/>
                <w:sz w:val="24"/>
                <w:szCs w:val="24"/>
                <w:lang w:eastAsia="es-ES"/>
              </w:rPr>
              <w:t>amb</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36,25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25,375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9,0625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IVIS </w:t>
            </w:r>
            <w:proofErr w:type="spellStart"/>
            <w:r w:rsidRPr="00492D89">
              <w:rPr>
                <w:rFonts w:ascii="Calibri" w:eastAsia="Times New Roman" w:hAnsi="Calibri" w:cs="Calibri"/>
                <w:b/>
                <w:bCs/>
                <w:color w:val="000000"/>
                <w:sz w:val="24"/>
                <w:szCs w:val="24"/>
                <w:lang w:eastAsia="es-ES"/>
              </w:rPr>
              <w:t>sense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animals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10,77</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7,539</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5,385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Irradiador</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3,32</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2,324</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1,162</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Irradiador: 7 </w:t>
            </w:r>
            <w:proofErr w:type="spellStart"/>
            <w:r w:rsidRPr="00492D89">
              <w:rPr>
                <w:rFonts w:ascii="Calibri" w:eastAsia="Times New Roman" w:hAnsi="Calibri" w:cs="Calibri"/>
                <w:b/>
                <w:bCs/>
                <w:color w:val="000000"/>
                <w:sz w:val="24"/>
                <w:szCs w:val="24"/>
                <w:lang w:eastAsia="es-ES"/>
              </w:rPr>
              <w:t>animals</w:t>
            </w:r>
            <w:proofErr w:type="spellEnd"/>
            <w:r w:rsidRPr="00492D89">
              <w:rPr>
                <w:rFonts w:ascii="Calibri" w:eastAsia="Times New Roman" w:hAnsi="Calibri" w:cs="Calibri"/>
                <w:b/>
                <w:bCs/>
                <w:color w:val="000000"/>
                <w:sz w:val="24"/>
                <w:szCs w:val="24"/>
                <w:lang w:eastAsia="es-ES"/>
              </w:rPr>
              <w:t xml:space="preserve"> o </w:t>
            </w:r>
            <w:proofErr w:type="spellStart"/>
            <w:r w:rsidRPr="00492D89">
              <w:rPr>
                <w:rFonts w:ascii="Calibri" w:eastAsia="Times New Roman" w:hAnsi="Calibri" w:cs="Calibri"/>
                <w:b/>
                <w:bCs/>
                <w:color w:val="000000"/>
                <w:sz w:val="24"/>
                <w:szCs w:val="24"/>
                <w:lang w:eastAsia="es-ES"/>
              </w:rPr>
              <w:t>més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1,505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0,86</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Irradiador: plaques de </w:t>
            </w:r>
            <w:proofErr w:type="spellStart"/>
            <w:r w:rsidRPr="00492D89">
              <w:rPr>
                <w:rFonts w:ascii="Calibri" w:eastAsia="Times New Roman" w:hAnsi="Calibri" w:cs="Calibri"/>
                <w:b/>
                <w:bCs/>
                <w:color w:val="000000"/>
                <w:sz w:val="24"/>
                <w:szCs w:val="24"/>
                <w:lang w:eastAsia="es-ES"/>
              </w:rPr>
              <w:t>cultiu</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teixit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cèl·lules</w:t>
            </w:r>
            <w:proofErr w:type="spellEnd"/>
            <w:r w:rsidRPr="00492D89">
              <w:rPr>
                <w:rFonts w:ascii="Calibri" w:eastAsia="Times New Roman" w:hAnsi="Calibri" w:cs="Calibri"/>
                <w:b/>
                <w:bCs/>
                <w:color w:val="000000"/>
                <w:sz w:val="24"/>
                <w:szCs w:val="24"/>
                <w:lang w:eastAsia="es-ES"/>
              </w:rPr>
              <w:t>, etc.</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1,62</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1,134</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0,567</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OPTIMAX</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2,261</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1,1305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OPTIMAX: 7 </w:t>
            </w:r>
            <w:proofErr w:type="spellStart"/>
            <w:r w:rsidRPr="00492D89">
              <w:rPr>
                <w:rFonts w:ascii="Calibri" w:eastAsia="Times New Roman" w:hAnsi="Calibri" w:cs="Calibri"/>
                <w:b/>
                <w:bCs/>
                <w:color w:val="000000"/>
                <w:sz w:val="24"/>
                <w:szCs w:val="24"/>
                <w:lang w:eastAsia="es-ES"/>
              </w:rPr>
              <w:t>animals</w:t>
            </w:r>
            <w:proofErr w:type="spellEnd"/>
            <w:r w:rsidRPr="00492D89">
              <w:rPr>
                <w:rFonts w:ascii="Calibri" w:eastAsia="Times New Roman" w:hAnsi="Calibri" w:cs="Calibri"/>
                <w:b/>
                <w:bCs/>
                <w:color w:val="000000"/>
                <w:sz w:val="24"/>
                <w:szCs w:val="24"/>
                <w:lang w:eastAsia="es-ES"/>
              </w:rPr>
              <w:t xml:space="preserve"> o </w:t>
            </w:r>
            <w:proofErr w:type="spellStart"/>
            <w:r w:rsidRPr="00492D89">
              <w:rPr>
                <w:rFonts w:ascii="Calibri" w:eastAsia="Times New Roman" w:hAnsi="Calibri" w:cs="Calibri"/>
                <w:b/>
                <w:bCs/>
                <w:color w:val="000000"/>
                <w:sz w:val="24"/>
                <w:szCs w:val="24"/>
                <w:lang w:eastAsia="es-ES"/>
              </w:rPr>
              <w:t>més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1,505</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0,9675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OPTIMAX: plaques de </w:t>
            </w:r>
            <w:proofErr w:type="spellStart"/>
            <w:r w:rsidRPr="00492D89">
              <w:rPr>
                <w:rFonts w:ascii="Calibri" w:eastAsia="Times New Roman" w:hAnsi="Calibri" w:cs="Calibri"/>
                <w:b/>
                <w:bCs/>
                <w:color w:val="000000"/>
                <w:sz w:val="24"/>
                <w:szCs w:val="24"/>
                <w:lang w:eastAsia="es-ES"/>
              </w:rPr>
              <w:t>cultiu</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teixit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cèl·lules</w:t>
            </w:r>
            <w:proofErr w:type="spellEnd"/>
            <w:r w:rsidRPr="00492D89">
              <w:rPr>
                <w:rFonts w:ascii="Calibri" w:eastAsia="Times New Roman" w:hAnsi="Calibri" w:cs="Calibri"/>
                <w:b/>
                <w:bCs/>
                <w:color w:val="000000"/>
                <w:sz w:val="24"/>
                <w:szCs w:val="24"/>
                <w:lang w:eastAsia="es-ES"/>
              </w:rPr>
              <w:t>, etc.</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1,62</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1,134</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0,648</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Irradiador + OPTIMAX</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5,39</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3,773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2,695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Irradiador + OPTIMAX: 7 </w:t>
            </w:r>
            <w:proofErr w:type="spellStart"/>
            <w:r w:rsidRPr="00492D89">
              <w:rPr>
                <w:rFonts w:ascii="Calibri" w:eastAsia="Times New Roman" w:hAnsi="Calibri" w:cs="Calibri"/>
                <w:b/>
                <w:bCs/>
                <w:color w:val="000000"/>
                <w:sz w:val="24"/>
                <w:szCs w:val="24"/>
                <w:lang w:eastAsia="es-ES"/>
              </w:rPr>
              <w:t>animals</w:t>
            </w:r>
            <w:proofErr w:type="spellEnd"/>
            <w:r w:rsidRPr="00492D89">
              <w:rPr>
                <w:rFonts w:ascii="Calibri" w:eastAsia="Times New Roman" w:hAnsi="Calibri" w:cs="Calibri"/>
                <w:b/>
                <w:bCs/>
                <w:color w:val="000000"/>
                <w:sz w:val="24"/>
                <w:szCs w:val="24"/>
                <w:lang w:eastAsia="es-ES"/>
              </w:rPr>
              <w:t xml:space="preserve"> o </w:t>
            </w:r>
            <w:proofErr w:type="spellStart"/>
            <w:r w:rsidRPr="00492D89">
              <w:rPr>
                <w:rFonts w:ascii="Calibri" w:eastAsia="Times New Roman" w:hAnsi="Calibri" w:cs="Calibri"/>
                <w:b/>
                <w:bCs/>
                <w:color w:val="000000"/>
                <w:sz w:val="24"/>
                <w:szCs w:val="24"/>
                <w:lang w:eastAsia="es-ES"/>
              </w:rPr>
              <w:t>més</w:t>
            </w:r>
            <w:proofErr w:type="spellEnd"/>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2,261</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1,615</w:t>
            </w:r>
          </w:p>
        </w:tc>
      </w:tr>
      <w:tr w:rsidR="00492D89" w:rsidRPr="00492D89" w:rsidTr="00554EB1">
        <w:trPr>
          <w:gridAfter w:val="1"/>
          <w:wAfter w:w="40" w:type="dxa"/>
          <w:trHeight w:val="20"/>
        </w:trPr>
        <w:tc>
          <w:tcPr>
            <w:tcW w:w="5666" w:type="dxa"/>
            <w:tcBorders>
              <w:top w:val="nil"/>
              <w:left w:val="single" w:sz="8" w:space="0" w:color="auto"/>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Irradiador + OPTIMAX: plaques de </w:t>
            </w:r>
            <w:proofErr w:type="spellStart"/>
            <w:r w:rsidRPr="00492D89">
              <w:rPr>
                <w:rFonts w:ascii="Calibri" w:eastAsia="Times New Roman" w:hAnsi="Calibri" w:cs="Calibri"/>
                <w:b/>
                <w:bCs/>
                <w:color w:val="000000"/>
                <w:sz w:val="24"/>
                <w:szCs w:val="24"/>
                <w:lang w:eastAsia="es-ES"/>
              </w:rPr>
              <w:t>cultiu</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teixit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cèl·lules</w:t>
            </w:r>
            <w:proofErr w:type="spellEnd"/>
            <w:r w:rsidRPr="00492D89">
              <w:rPr>
                <w:rFonts w:ascii="Calibri" w:eastAsia="Times New Roman" w:hAnsi="Calibri" w:cs="Calibri"/>
                <w:b/>
                <w:bCs/>
                <w:color w:val="000000"/>
                <w:sz w:val="24"/>
                <w:szCs w:val="24"/>
                <w:lang w:eastAsia="es-ES"/>
              </w:rPr>
              <w:t>, etc.</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Animal</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2,69</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1,883</w:t>
            </w:r>
          </w:p>
        </w:tc>
        <w:tc>
          <w:tcPr>
            <w:tcW w:w="0" w:type="auto"/>
            <w:tcBorders>
              <w:top w:val="nil"/>
              <w:left w:val="nil"/>
              <w:bottom w:val="single" w:sz="8" w:space="0" w:color="auto"/>
              <w:right w:val="single" w:sz="8"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1,345</w:t>
            </w:r>
          </w:p>
        </w:tc>
      </w:tr>
      <w:tr w:rsidR="00492D89" w:rsidRPr="00492D89" w:rsidTr="00554EB1">
        <w:trPr>
          <w:gridAfter w:val="1"/>
          <w:wAfter w:w="40" w:type="dxa"/>
          <w:trHeight w:val="20"/>
        </w:trPr>
        <w:tc>
          <w:tcPr>
            <w:tcW w:w="56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Equipo</w:t>
            </w:r>
            <w:r w:rsidR="00554EB1">
              <w:rPr>
                <w:rFonts w:ascii="Calibri" w:eastAsia="Times New Roman" w:hAnsi="Calibri" w:cs="Calibri"/>
                <w:b/>
                <w:bCs/>
                <w:color w:val="000000"/>
                <w:sz w:val="24"/>
                <w:szCs w:val="24"/>
                <w:lang w:eastAsia="es-ES"/>
              </w:rPr>
              <w:t>s Hematología - Bioquímica</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Unitat</w:t>
            </w:r>
            <w:proofErr w:type="spellEnd"/>
          </w:p>
        </w:tc>
        <w:tc>
          <w:tcPr>
            <w:tcW w:w="0" w:type="auto"/>
            <w:gridSpan w:val="3"/>
            <w:tcBorders>
              <w:top w:val="single" w:sz="8" w:space="0" w:color="auto"/>
              <w:left w:val="nil"/>
              <w:bottom w:val="single" w:sz="4" w:space="0" w:color="auto"/>
              <w:right w:val="single" w:sz="4" w:space="0" w:color="000000"/>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8"/>
                <w:szCs w:val="28"/>
                <w:lang w:eastAsia="es-ES"/>
              </w:rPr>
            </w:pPr>
            <w:proofErr w:type="spellStart"/>
            <w:r w:rsidRPr="00492D89">
              <w:rPr>
                <w:rFonts w:ascii="Calibri" w:eastAsia="Times New Roman" w:hAnsi="Calibri" w:cs="Calibri"/>
                <w:b/>
                <w:bCs/>
                <w:color w:val="000000"/>
                <w:sz w:val="28"/>
                <w:szCs w:val="28"/>
                <w:lang w:eastAsia="es-ES"/>
              </w:rPr>
              <w:t>Preus</w:t>
            </w:r>
            <w:proofErr w:type="spellEnd"/>
            <w:r w:rsidRPr="00492D89">
              <w:rPr>
                <w:rFonts w:ascii="Calibri" w:eastAsia="Times New Roman" w:hAnsi="Calibri" w:cs="Calibri"/>
                <w:b/>
                <w:bCs/>
                <w:color w:val="000000"/>
                <w:sz w:val="28"/>
                <w:szCs w:val="28"/>
                <w:lang w:eastAsia="es-ES"/>
              </w:rPr>
              <w:t xml:space="preserve"> [€]</w:t>
            </w:r>
          </w:p>
        </w:tc>
      </w:tr>
      <w:tr w:rsidR="00492D89" w:rsidRPr="00492D89" w:rsidTr="00554EB1">
        <w:trPr>
          <w:gridAfter w:val="1"/>
          <w:wAfter w:w="40" w:type="dxa"/>
          <w:trHeight w:val="20"/>
        </w:trPr>
        <w:tc>
          <w:tcPr>
            <w:tcW w:w="5666" w:type="dxa"/>
            <w:vMerge/>
            <w:tcBorders>
              <w:top w:val="nil"/>
              <w:left w:val="single" w:sz="4" w:space="0" w:color="auto"/>
              <w:bottom w:val="single" w:sz="4" w:space="0" w:color="000000"/>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24"/>
                <w:szCs w:val="24"/>
                <w:lang w:eastAsia="es-ES"/>
              </w:rPr>
            </w:pPr>
          </w:p>
        </w:tc>
        <w:tc>
          <w:tcPr>
            <w:tcW w:w="0" w:type="auto"/>
            <w:vMerge/>
            <w:tcBorders>
              <w:top w:val="nil"/>
              <w:left w:val="single" w:sz="4" w:space="0" w:color="auto"/>
              <w:bottom w:val="single" w:sz="4" w:space="0" w:color="000000"/>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Externs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Concertats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Interns</w:t>
            </w:r>
            <w:proofErr w:type="spellEnd"/>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ELEMENT HT-5 «</w:t>
            </w:r>
            <w:proofErr w:type="spellStart"/>
            <w:r w:rsidRPr="00492D89">
              <w:rPr>
                <w:rFonts w:ascii="Calibri" w:eastAsia="Times New Roman" w:hAnsi="Calibri" w:cs="Calibri"/>
                <w:b/>
                <w:bCs/>
                <w:color w:val="000000"/>
                <w:sz w:val="24"/>
                <w:szCs w:val="24"/>
                <w:lang w:eastAsia="es-ES"/>
              </w:rPr>
              <w:t>Hematologia</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fins</w:t>
            </w:r>
            <w:proofErr w:type="spellEnd"/>
            <w:r w:rsidRPr="00492D89">
              <w:rPr>
                <w:rFonts w:ascii="Calibri" w:eastAsia="Times New Roman" w:hAnsi="Calibri" w:cs="Calibri"/>
                <w:b/>
                <w:bCs/>
                <w:color w:val="000000"/>
                <w:sz w:val="24"/>
                <w:szCs w:val="24"/>
                <w:lang w:eastAsia="es-ES"/>
              </w:rPr>
              <w:t xml:space="preserve"> 8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10,77</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7,539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5,385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ELEMENT HT-5 «</w:t>
            </w:r>
            <w:proofErr w:type="spellStart"/>
            <w:r w:rsidRPr="00492D89">
              <w:rPr>
                <w:rFonts w:ascii="Calibri" w:eastAsia="Times New Roman" w:hAnsi="Calibri" w:cs="Calibri"/>
                <w:b/>
                <w:bCs/>
                <w:color w:val="000000"/>
                <w:sz w:val="24"/>
                <w:szCs w:val="24"/>
                <w:lang w:eastAsia="es-ES"/>
              </w:rPr>
              <w:t>Hematologia</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reactius</w:t>
            </w:r>
            <w:proofErr w:type="spellEnd"/>
            <w:r w:rsidRPr="00492D89">
              <w:rPr>
                <w:rFonts w:ascii="Calibri" w:eastAsia="Times New Roman" w:hAnsi="Calibri" w:cs="Calibri"/>
                <w:b/>
                <w:bCs/>
                <w:color w:val="000000"/>
                <w:sz w:val="24"/>
                <w:szCs w:val="24"/>
                <w:lang w:eastAsia="es-ES"/>
              </w:rPr>
              <w:t xml:space="preserve"> a partir de 8 </w:t>
            </w:r>
            <w:proofErr w:type="spellStart"/>
            <w:r w:rsidRPr="00492D89">
              <w:rPr>
                <w:rFonts w:ascii="Calibri" w:eastAsia="Times New Roman" w:hAnsi="Calibri" w:cs="Calibri"/>
                <w:b/>
                <w:bCs/>
                <w:color w:val="000000"/>
                <w:sz w:val="24"/>
                <w:szCs w:val="24"/>
                <w:lang w:eastAsia="es-ES"/>
              </w:rPr>
              <w:t>fins</w:t>
            </w:r>
            <w:proofErr w:type="spellEnd"/>
            <w:r w:rsidRPr="00492D89">
              <w:rPr>
                <w:rFonts w:ascii="Calibri" w:eastAsia="Times New Roman" w:hAnsi="Calibri" w:cs="Calibri"/>
                <w:b/>
                <w:bCs/>
                <w:color w:val="000000"/>
                <w:sz w:val="24"/>
                <w:szCs w:val="24"/>
                <w:lang w:eastAsia="es-ES"/>
              </w:rPr>
              <w:t xml:space="preserve"> a 20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5,39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1,3475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ELEMENT HT-5 «</w:t>
            </w:r>
            <w:proofErr w:type="spellStart"/>
            <w:r w:rsidRPr="00492D89">
              <w:rPr>
                <w:rFonts w:ascii="Calibri" w:eastAsia="Times New Roman" w:hAnsi="Calibri" w:cs="Calibri"/>
                <w:b/>
                <w:bCs/>
                <w:color w:val="000000"/>
                <w:sz w:val="24"/>
                <w:szCs w:val="24"/>
                <w:lang w:eastAsia="es-ES"/>
              </w:rPr>
              <w:t>Hematologia</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reactius</w:t>
            </w:r>
            <w:proofErr w:type="spellEnd"/>
            <w:r w:rsidRPr="00492D89">
              <w:rPr>
                <w:rFonts w:ascii="Calibri" w:eastAsia="Times New Roman" w:hAnsi="Calibri" w:cs="Calibri"/>
                <w:b/>
                <w:bCs/>
                <w:color w:val="000000"/>
                <w:sz w:val="24"/>
                <w:szCs w:val="24"/>
                <w:lang w:eastAsia="es-ES"/>
              </w:rPr>
              <w:t xml:space="preserve"> a partir de 20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1,615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0,4845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SKYLA VB1 «Bioquímica»: rotor</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1,075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0,5375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ISTAT-1: </w:t>
            </w:r>
            <w:proofErr w:type="spellStart"/>
            <w:r w:rsidRPr="00492D89">
              <w:rPr>
                <w:rFonts w:ascii="Calibri" w:eastAsia="Times New Roman" w:hAnsi="Calibri" w:cs="Calibri"/>
                <w:b/>
                <w:bCs/>
                <w:color w:val="000000"/>
                <w:sz w:val="24"/>
                <w:szCs w:val="24"/>
                <w:lang w:eastAsia="es-ES"/>
              </w:rPr>
              <w:t>cartutx</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1,075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0,5375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EUROLYSER - </w:t>
            </w:r>
            <w:proofErr w:type="spellStart"/>
            <w:r w:rsidRPr="00492D89">
              <w:rPr>
                <w:rFonts w:ascii="Calibri" w:eastAsia="Times New Roman" w:hAnsi="Calibri" w:cs="Calibri"/>
                <w:b/>
                <w:bCs/>
                <w:color w:val="000000"/>
                <w:sz w:val="24"/>
                <w:szCs w:val="24"/>
                <w:lang w:eastAsia="es-ES"/>
              </w:rPr>
              <w:t>VETScan</w:t>
            </w:r>
            <w:proofErr w:type="spellEnd"/>
            <w:r w:rsidRPr="00492D89">
              <w:rPr>
                <w:rFonts w:ascii="Calibri" w:eastAsia="Times New Roman" w:hAnsi="Calibri" w:cs="Calibri"/>
                <w:b/>
                <w:bCs/>
                <w:color w:val="000000"/>
                <w:sz w:val="24"/>
                <w:szCs w:val="24"/>
                <w:lang w:eastAsia="es-ES"/>
              </w:rPr>
              <w:t>: kit</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1,075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0,5375</w:t>
            </w:r>
          </w:p>
        </w:tc>
      </w:tr>
      <w:tr w:rsidR="00492D89" w:rsidRPr="00492D89" w:rsidTr="00554EB1">
        <w:trPr>
          <w:gridAfter w:val="1"/>
          <w:wAfter w:w="40" w:type="dxa"/>
          <w:trHeight w:val="20"/>
        </w:trPr>
        <w:tc>
          <w:tcPr>
            <w:tcW w:w="56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Equipo</w:t>
            </w:r>
            <w:r w:rsidR="00554EB1">
              <w:rPr>
                <w:rFonts w:ascii="Calibri" w:eastAsia="Times New Roman" w:hAnsi="Calibri" w:cs="Calibri"/>
                <w:b/>
                <w:bCs/>
                <w:color w:val="000000"/>
                <w:sz w:val="24"/>
                <w:szCs w:val="24"/>
                <w:lang w:eastAsia="es-ES"/>
              </w:rPr>
              <w:t xml:space="preserve"> RMN-600MHz</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Unitat</w:t>
            </w:r>
            <w:proofErr w:type="spellEnd"/>
          </w:p>
        </w:tc>
        <w:tc>
          <w:tcPr>
            <w:tcW w:w="0" w:type="auto"/>
            <w:gridSpan w:val="3"/>
            <w:tcBorders>
              <w:top w:val="single" w:sz="4" w:space="0" w:color="auto"/>
              <w:left w:val="nil"/>
              <w:bottom w:val="single" w:sz="4" w:space="0" w:color="auto"/>
              <w:right w:val="single" w:sz="4" w:space="0" w:color="000000"/>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8"/>
                <w:szCs w:val="28"/>
                <w:lang w:eastAsia="es-ES"/>
              </w:rPr>
            </w:pPr>
            <w:proofErr w:type="spellStart"/>
            <w:r w:rsidRPr="00492D89">
              <w:rPr>
                <w:rFonts w:ascii="Calibri" w:eastAsia="Times New Roman" w:hAnsi="Calibri" w:cs="Calibri"/>
                <w:b/>
                <w:bCs/>
                <w:color w:val="000000"/>
                <w:sz w:val="28"/>
                <w:szCs w:val="28"/>
                <w:lang w:eastAsia="es-ES"/>
              </w:rPr>
              <w:t>Preus</w:t>
            </w:r>
            <w:proofErr w:type="spellEnd"/>
            <w:r w:rsidRPr="00492D89">
              <w:rPr>
                <w:rFonts w:ascii="Calibri" w:eastAsia="Times New Roman" w:hAnsi="Calibri" w:cs="Calibri"/>
                <w:b/>
                <w:bCs/>
                <w:color w:val="000000"/>
                <w:sz w:val="28"/>
                <w:szCs w:val="28"/>
                <w:lang w:eastAsia="es-ES"/>
              </w:rPr>
              <w:t xml:space="preserve"> [€]</w:t>
            </w:r>
          </w:p>
        </w:tc>
      </w:tr>
      <w:tr w:rsidR="00492D89" w:rsidRPr="00492D89" w:rsidTr="00554EB1">
        <w:trPr>
          <w:gridAfter w:val="1"/>
          <w:wAfter w:w="40" w:type="dxa"/>
          <w:trHeight w:val="20"/>
        </w:trPr>
        <w:tc>
          <w:tcPr>
            <w:tcW w:w="5666" w:type="dxa"/>
            <w:vMerge/>
            <w:tcBorders>
              <w:top w:val="nil"/>
              <w:left w:val="single" w:sz="4" w:space="0" w:color="auto"/>
              <w:bottom w:val="single" w:sz="4" w:space="0" w:color="000000"/>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24"/>
                <w:szCs w:val="24"/>
                <w:lang w:eastAsia="es-ES"/>
              </w:rPr>
            </w:pPr>
          </w:p>
        </w:tc>
        <w:tc>
          <w:tcPr>
            <w:tcW w:w="0" w:type="auto"/>
            <w:vMerge/>
            <w:tcBorders>
              <w:top w:val="nil"/>
              <w:left w:val="single" w:sz="4" w:space="0" w:color="auto"/>
              <w:bottom w:val="single" w:sz="4" w:space="0" w:color="000000"/>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18"/>
                <w:szCs w:val="18"/>
                <w:lang w:eastAsia="es-ES"/>
              </w:rPr>
            </w:pP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Externs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Concertats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Interns</w:t>
            </w:r>
            <w:proofErr w:type="spellEnd"/>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5 mm: </w:t>
            </w:r>
            <w:proofErr w:type="spellStart"/>
            <w:r w:rsidRPr="00492D89">
              <w:rPr>
                <w:rFonts w:ascii="Calibri" w:eastAsia="Times New Roman" w:hAnsi="Calibri" w:cs="Calibri"/>
                <w:b/>
                <w:bCs/>
                <w:color w:val="000000"/>
                <w:sz w:val="24"/>
                <w:szCs w:val="24"/>
                <w:lang w:eastAsia="es-ES"/>
              </w:rPr>
              <w:t>temps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equip</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17,12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5,136</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8,56</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5 mm: </w:t>
            </w:r>
            <w:proofErr w:type="spellStart"/>
            <w:r w:rsidRPr="00492D89">
              <w:rPr>
                <w:rFonts w:ascii="Calibri" w:eastAsia="Times New Roman" w:hAnsi="Calibri" w:cs="Calibri"/>
                <w:b/>
                <w:bCs/>
                <w:color w:val="000000"/>
                <w:sz w:val="24"/>
                <w:szCs w:val="24"/>
                <w:lang w:eastAsia="es-ES"/>
              </w:rPr>
              <w:t>tub</w:t>
            </w:r>
            <w:proofErr w:type="spellEnd"/>
            <w:r w:rsidRPr="00492D89">
              <w:rPr>
                <w:rFonts w:ascii="Calibri" w:eastAsia="Times New Roman" w:hAnsi="Calibri" w:cs="Calibri"/>
                <w:b/>
                <w:bCs/>
                <w:color w:val="000000"/>
                <w:sz w:val="24"/>
                <w:szCs w:val="24"/>
                <w:lang w:eastAsia="es-ES"/>
              </w:rPr>
              <w:t xml:space="preserve"> 5 mm</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2,83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0,849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1,415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5 mm: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2,73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0,819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1,365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5 mm: </w:t>
            </w:r>
            <w:proofErr w:type="spellStart"/>
            <w:r w:rsidRPr="00492D89">
              <w:rPr>
                <w:rFonts w:ascii="Calibri" w:eastAsia="Times New Roman" w:hAnsi="Calibri" w:cs="Calibri"/>
                <w:b/>
                <w:bCs/>
                <w:color w:val="000000"/>
                <w:sz w:val="24"/>
                <w:szCs w:val="24"/>
                <w:lang w:eastAsia="es-ES"/>
              </w:rPr>
              <w:t>tractament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mostra</w:t>
            </w:r>
            <w:proofErr w:type="spellEnd"/>
            <w:r w:rsidRPr="00492D89">
              <w:rPr>
                <w:rFonts w:ascii="Calibri" w:eastAsia="Times New Roman" w:hAnsi="Calibri" w:cs="Calibri"/>
                <w:b/>
                <w:bCs/>
                <w:color w:val="000000"/>
                <w:sz w:val="24"/>
                <w:szCs w:val="24"/>
                <w:lang w:eastAsia="es-ES"/>
              </w:rPr>
              <w:t xml:space="preserve"> especial</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4,94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1,482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2,47</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lastRenderedPageBreak/>
              <w:t xml:space="preserve">Plataforma RMN - Tarifes de la sonda 5 mm: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amb</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dissolvents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orgànics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2,94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0,882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1,47</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1 mm: </w:t>
            </w:r>
            <w:proofErr w:type="spellStart"/>
            <w:r w:rsidRPr="00492D89">
              <w:rPr>
                <w:rFonts w:ascii="Calibri" w:eastAsia="Times New Roman" w:hAnsi="Calibri" w:cs="Calibri"/>
                <w:b/>
                <w:bCs/>
                <w:color w:val="000000"/>
                <w:sz w:val="24"/>
                <w:szCs w:val="24"/>
                <w:lang w:eastAsia="es-ES"/>
              </w:rPr>
              <w:t>temps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equip</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17,12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5,136</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8,56</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1 mm: </w:t>
            </w:r>
            <w:proofErr w:type="spellStart"/>
            <w:r w:rsidRPr="00492D89">
              <w:rPr>
                <w:rFonts w:ascii="Calibri" w:eastAsia="Times New Roman" w:hAnsi="Calibri" w:cs="Calibri"/>
                <w:b/>
                <w:bCs/>
                <w:color w:val="000000"/>
                <w:sz w:val="24"/>
                <w:szCs w:val="24"/>
                <w:lang w:eastAsia="es-ES"/>
              </w:rPr>
              <w:t>capil·lar</w:t>
            </w:r>
            <w:proofErr w:type="spellEnd"/>
            <w:r w:rsidRPr="00492D89">
              <w:rPr>
                <w:rFonts w:ascii="Calibri" w:eastAsia="Times New Roman" w:hAnsi="Calibri" w:cs="Calibri"/>
                <w:b/>
                <w:bCs/>
                <w:color w:val="000000"/>
                <w:sz w:val="24"/>
                <w:szCs w:val="24"/>
                <w:lang w:eastAsia="es-ES"/>
              </w:rPr>
              <w:t xml:space="preserve"> 1 mm</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4,83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1,449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2,415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1 mm: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2,73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0,819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1,365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1 mm: </w:t>
            </w:r>
            <w:proofErr w:type="spellStart"/>
            <w:r w:rsidRPr="00492D89">
              <w:rPr>
                <w:rFonts w:ascii="Calibri" w:eastAsia="Times New Roman" w:hAnsi="Calibri" w:cs="Calibri"/>
                <w:b/>
                <w:bCs/>
                <w:color w:val="000000"/>
                <w:sz w:val="24"/>
                <w:szCs w:val="24"/>
                <w:lang w:eastAsia="es-ES"/>
              </w:rPr>
              <w:t>tractament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mostra</w:t>
            </w:r>
            <w:proofErr w:type="spellEnd"/>
            <w:r w:rsidRPr="00492D89">
              <w:rPr>
                <w:rFonts w:ascii="Calibri" w:eastAsia="Times New Roman" w:hAnsi="Calibri" w:cs="Calibri"/>
                <w:b/>
                <w:bCs/>
                <w:color w:val="000000"/>
                <w:sz w:val="24"/>
                <w:szCs w:val="24"/>
                <w:lang w:eastAsia="es-ES"/>
              </w:rPr>
              <w:t xml:space="preserve"> especial</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4,94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1,482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2,47</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1 mm: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amb</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dissolvents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orgànics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2,94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0,882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1,47</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w:t>
            </w:r>
            <w:proofErr w:type="spellStart"/>
            <w:r w:rsidRPr="00492D89">
              <w:rPr>
                <w:rFonts w:ascii="Calibri" w:eastAsia="Times New Roman" w:hAnsi="Calibri" w:cs="Calibri"/>
                <w:b/>
                <w:bCs/>
                <w:color w:val="000000"/>
                <w:sz w:val="24"/>
                <w:szCs w:val="24"/>
                <w:lang w:eastAsia="es-ES"/>
              </w:rPr>
              <w:t>Import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addicional</w:t>
            </w:r>
            <w:proofErr w:type="spellEnd"/>
            <w:r w:rsidRPr="00492D89">
              <w:rPr>
                <w:rFonts w:ascii="Calibri" w:eastAsia="Times New Roman" w:hAnsi="Calibri" w:cs="Calibri"/>
                <w:b/>
                <w:bCs/>
                <w:color w:val="000000"/>
                <w:sz w:val="24"/>
                <w:szCs w:val="24"/>
                <w:lang w:eastAsia="es-ES"/>
              </w:rPr>
              <w:t xml:space="preserve"> per </w:t>
            </w:r>
            <w:proofErr w:type="spellStart"/>
            <w:r w:rsidRPr="00492D89">
              <w:rPr>
                <w:rFonts w:ascii="Calibri" w:eastAsia="Times New Roman" w:hAnsi="Calibri" w:cs="Calibri"/>
                <w:b/>
                <w:bCs/>
                <w:color w:val="000000"/>
                <w:sz w:val="24"/>
                <w:szCs w:val="24"/>
                <w:lang w:eastAsia="es-ES"/>
              </w:rPr>
              <w:t>l'utilització</w:t>
            </w:r>
            <w:proofErr w:type="spellEnd"/>
            <w:r w:rsidRPr="00492D89">
              <w:rPr>
                <w:rFonts w:ascii="Calibri" w:eastAsia="Times New Roman" w:hAnsi="Calibri" w:cs="Calibri"/>
                <w:b/>
                <w:bCs/>
                <w:color w:val="000000"/>
                <w:sz w:val="24"/>
                <w:szCs w:val="24"/>
                <w:lang w:eastAsia="es-ES"/>
              </w:rPr>
              <w:t xml:space="preserve"> de </w:t>
            </w:r>
            <w:proofErr w:type="spellStart"/>
            <w:r w:rsidRPr="00492D89">
              <w:rPr>
                <w:rFonts w:ascii="Calibri" w:eastAsia="Times New Roman" w:hAnsi="Calibri" w:cs="Calibri"/>
                <w:b/>
                <w:bCs/>
                <w:color w:val="000000"/>
                <w:sz w:val="24"/>
                <w:szCs w:val="24"/>
                <w:lang w:eastAsia="es-ES"/>
              </w:rPr>
              <w:t>rotors</w:t>
            </w:r>
            <w:proofErr w:type="spellEnd"/>
            <w:r w:rsidRPr="00492D89">
              <w:rPr>
                <w:rFonts w:ascii="Calibri" w:eastAsia="Times New Roman" w:hAnsi="Calibri" w:cs="Calibri"/>
                <w:b/>
                <w:bCs/>
                <w:color w:val="000000"/>
                <w:sz w:val="24"/>
                <w:szCs w:val="24"/>
                <w:lang w:eastAsia="es-ES"/>
              </w:rPr>
              <w:t xml:space="preserve"> de mesura de la </w:t>
            </w:r>
            <w:proofErr w:type="spellStart"/>
            <w:r w:rsidRPr="00492D89">
              <w:rPr>
                <w:rFonts w:ascii="Calibri" w:eastAsia="Times New Roman" w:hAnsi="Calibri" w:cs="Calibri"/>
                <w:b/>
                <w:bCs/>
                <w:color w:val="000000"/>
                <w:sz w:val="24"/>
                <w:szCs w:val="24"/>
                <w:lang w:eastAsia="es-ES"/>
              </w:rPr>
              <w:t>secció</w:t>
            </w:r>
            <w:proofErr w:type="spellEnd"/>
            <w:r w:rsidRPr="00492D89">
              <w:rPr>
                <w:rFonts w:ascii="Calibri" w:eastAsia="Times New Roman" w:hAnsi="Calibri" w:cs="Calibri"/>
                <w:b/>
                <w:bCs/>
                <w:color w:val="000000"/>
                <w:sz w:val="24"/>
                <w:szCs w:val="24"/>
                <w:lang w:eastAsia="es-ES"/>
              </w:rPr>
              <w:t>.</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64,64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19,392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32,32</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Sonda </w:t>
            </w:r>
            <w:proofErr w:type="spellStart"/>
            <w:r w:rsidRPr="00492D89">
              <w:rPr>
                <w:rFonts w:ascii="Calibri" w:eastAsia="Times New Roman" w:hAnsi="Calibri" w:cs="Calibri"/>
                <w:b/>
                <w:bCs/>
                <w:color w:val="000000"/>
                <w:sz w:val="24"/>
                <w:szCs w:val="24"/>
                <w:lang w:eastAsia="es-ES"/>
              </w:rPr>
              <w:t>microimagen</w:t>
            </w:r>
            <w:proofErr w:type="spellEnd"/>
            <w:r w:rsidRPr="00492D89">
              <w:rPr>
                <w:rFonts w:ascii="Calibri" w:eastAsia="Times New Roman" w:hAnsi="Calibri" w:cs="Calibri"/>
                <w:b/>
                <w:bCs/>
                <w:color w:val="000000"/>
                <w:sz w:val="24"/>
                <w:szCs w:val="24"/>
                <w:lang w:eastAsia="es-ES"/>
              </w:rPr>
              <w:t xml:space="preserve"> (RMN): </w:t>
            </w:r>
            <w:proofErr w:type="spellStart"/>
            <w:r w:rsidRPr="00492D89">
              <w:rPr>
                <w:rFonts w:ascii="Calibri" w:eastAsia="Times New Roman" w:hAnsi="Calibri" w:cs="Calibri"/>
                <w:b/>
                <w:bCs/>
                <w:color w:val="000000"/>
                <w:sz w:val="24"/>
                <w:szCs w:val="24"/>
                <w:lang w:eastAsia="es-ES"/>
              </w:rPr>
              <w:t>tractament</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mostra</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estàndard</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25,21</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7,563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12,605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HR-MAS: </w:t>
            </w:r>
            <w:proofErr w:type="spellStart"/>
            <w:r w:rsidRPr="00492D89">
              <w:rPr>
                <w:rFonts w:ascii="Calibri" w:eastAsia="Times New Roman" w:hAnsi="Calibri" w:cs="Calibri"/>
                <w:b/>
                <w:bCs/>
                <w:color w:val="000000"/>
                <w:sz w:val="24"/>
                <w:szCs w:val="24"/>
                <w:lang w:eastAsia="es-ES"/>
              </w:rPr>
              <w:t>temps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equip</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17,12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5,136</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8,56</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HR-MAS: </w:t>
            </w:r>
            <w:proofErr w:type="spellStart"/>
            <w:r w:rsidRPr="00492D89">
              <w:rPr>
                <w:rFonts w:ascii="Calibri" w:eastAsia="Times New Roman" w:hAnsi="Calibri" w:cs="Calibri"/>
                <w:b/>
                <w:bCs/>
                <w:color w:val="000000"/>
                <w:sz w:val="24"/>
                <w:szCs w:val="24"/>
                <w:lang w:eastAsia="es-ES"/>
              </w:rPr>
              <w:t>insert</w:t>
            </w:r>
            <w:proofErr w:type="spellEnd"/>
            <w:r w:rsidRPr="00492D89">
              <w:rPr>
                <w:rFonts w:ascii="Calibri" w:eastAsia="Times New Roman" w:hAnsi="Calibri" w:cs="Calibri"/>
                <w:b/>
                <w:bCs/>
                <w:color w:val="000000"/>
                <w:sz w:val="24"/>
                <w:szCs w:val="24"/>
                <w:lang w:eastAsia="es-ES"/>
              </w:rPr>
              <w:t xml:space="preserve"> un sol </w:t>
            </w:r>
            <w:proofErr w:type="spellStart"/>
            <w:r w:rsidRPr="00492D89">
              <w:rPr>
                <w:rFonts w:ascii="Calibri" w:eastAsia="Times New Roman" w:hAnsi="Calibri" w:cs="Calibri"/>
                <w:b/>
                <w:bCs/>
                <w:color w:val="000000"/>
                <w:sz w:val="24"/>
                <w:szCs w:val="24"/>
                <w:lang w:eastAsia="es-ES"/>
              </w:rPr>
              <w:t>ús</w:t>
            </w:r>
            <w:proofErr w:type="spellEnd"/>
            <w:r w:rsidRPr="00492D89">
              <w:rPr>
                <w:rFonts w:ascii="Calibri" w:eastAsia="Times New Roman" w:hAnsi="Calibri" w:cs="Calibri"/>
                <w:b/>
                <w:bCs/>
                <w:color w:val="000000"/>
                <w:sz w:val="24"/>
                <w:szCs w:val="24"/>
                <w:lang w:eastAsia="es-ES"/>
              </w:rPr>
              <w:t xml:space="preserve"> de 50 µL</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27,84</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8,352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13,92</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HR-MAS: </w:t>
            </w:r>
            <w:proofErr w:type="spellStart"/>
            <w:r w:rsidRPr="00492D89">
              <w:rPr>
                <w:rFonts w:ascii="Calibri" w:eastAsia="Times New Roman" w:hAnsi="Calibri" w:cs="Calibri"/>
                <w:b/>
                <w:bCs/>
                <w:color w:val="000000"/>
                <w:sz w:val="24"/>
                <w:szCs w:val="24"/>
                <w:lang w:eastAsia="es-ES"/>
              </w:rPr>
              <w:t>lloguer</w:t>
            </w:r>
            <w:proofErr w:type="spellEnd"/>
            <w:r w:rsidRPr="00492D89">
              <w:rPr>
                <w:rFonts w:ascii="Calibri" w:eastAsia="Times New Roman" w:hAnsi="Calibri" w:cs="Calibri"/>
                <w:b/>
                <w:bCs/>
                <w:color w:val="000000"/>
                <w:sz w:val="24"/>
                <w:szCs w:val="24"/>
                <w:lang w:eastAsia="es-ES"/>
              </w:rPr>
              <w:t xml:space="preserve"> rotor</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Mesura</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12,93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3,879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6,465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HR-MAS: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25,73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7,719</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12,865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de </w:t>
            </w:r>
            <w:proofErr w:type="spellStart"/>
            <w:r w:rsidRPr="00492D89">
              <w:rPr>
                <w:rFonts w:ascii="Calibri" w:eastAsia="Times New Roman" w:hAnsi="Calibri" w:cs="Calibri"/>
                <w:b/>
                <w:bCs/>
                <w:color w:val="000000"/>
                <w:sz w:val="24"/>
                <w:szCs w:val="24"/>
                <w:lang w:eastAsia="es-ES"/>
              </w:rPr>
              <w:t>microimatge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temps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equip</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17,12</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5,136</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8,56</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Tarifes de la sonda de </w:t>
            </w:r>
            <w:proofErr w:type="spellStart"/>
            <w:r w:rsidRPr="00492D89">
              <w:rPr>
                <w:rFonts w:ascii="Calibri" w:eastAsia="Times New Roman" w:hAnsi="Calibri" w:cs="Calibri"/>
                <w:b/>
                <w:bCs/>
                <w:color w:val="000000"/>
                <w:sz w:val="24"/>
                <w:szCs w:val="24"/>
                <w:lang w:eastAsia="es-ES"/>
              </w:rPr>
              <w:t>microimatge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Unitat</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25,21</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7,563</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12,605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Posada a </w:t>
            </w:r>
            <w:proofErr w:type="spellStart"/>
            <w:r w:rsidRPr="00492D89">
              <w:rPr>
                <w:rFonts w:ascii="Calibri" w:eastAsia="Times New Roman" w:hAnsi="Calibri" w:cs="Calibri"/>
                <w:b/>
                <w:bCs/>
                <w:color w:val="000000"/>
                <w:sz w:val="24"/>
                <w:szCs w:val="24"/>
                <w:lang w:eastAsia="es-ES"/>
              </w:rPr>
              <w:t>punt</w:t>
            </w:r>
            <w:proofErr w:type="spellEnd"/>
            <w:r w:rsidRPr="00492D89">
              <w:rPr>
                <w:rFonts w:ascii="Calibri" w:eastAsia="Times New Roman" w:hAnsi="Calibri" w:cs="Calibri"/>
                <w:b/>
                <w:bCs/>
                <w:color w:val="000000"/>
                <w:sz w:val="24"/>
                <w:szCs w:val="24"/>
                <w:lang w:eastAsia="es-ES"/>
              </w:rPr>
              <w:t xml:space="preserve"> de </w:t>
            </w:r>
            <w:proofErr w:type="spellStart"/>
            <w:r w:rsidRPr="00492D89">
              <w:rPr>
                <w:rFonts w:ascii="Calibri" w:eastAsia="Times New Roman" w:hAnsi="Calibri" w:cs="Calibri"/>
                <w:b/>
                <w:bCs/>
                <w:color w:val="000000"/>
                <w:sz w:val="24"/>
                <w:szCs w:val="24"/>
                <w:lang w:eastAsia="es-ES"/>
              </w:rPr>
              <w:t>protocols</w:t>
            </w:r>
            <w:proofErr w:type="spellEnd"/>
            <w:r w:rsidRPr="00492D89">
              <w:rPr>
                <w:rFonts w:ascii="Calibri" w:eastAsia="Times New Roman" w:hAnsi="Calibri" w:cs="Calibri"/>
                <w:b/>
                <w:bCs/>
                <w:color w:val="000000"/>
                <w:sz w:val="24"/>
                <w:szCs w:val="24"/>
                <w:lang w:eastAsia="es-ES"/>
              </w:rPr>
              <w:t xml:space="preserve"> de mesura: sonda 1 mm, 5 mm i HR-MAS</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Seqüència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140,75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42,225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70,375</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RMN - Posada a </w:t>
            </w:r>
            <w:proofErr w:type="spellStart"/>
            <w:r w:rsidRPr="00492D89">
              <w:rPr>
                <w:rFonts w:ascii="Calibri" w:eastAsia="Times New Roman" w:hAnsi="Calibri" w:cs="Calibri"/>
                <w:b/>
                <w:bCs/>
                <w:color w:val="000000"/>
                <w:sz w:val="24"/>
                <w:szCs w:val="24"/>
                <w:lang w:eastAsia="es-ES"/>
              </w:rPr>
              <w:t>punt</w:t>
            </w:r>
            <w:proofErr w:type="spellEnd"/>
            <w:r w:rsidRPr="00492D89">
              <w:rPr>
                <w:rFonts w:ascii="Calibri" w:eastAsia="Times New Roman" w:hAnsi="Calibri" w:cs="Calibri"/>
                <w:b/>
                <w:bCs/>
                <w:color w:val="000000"/>
                <w:sz w:val="24"/>
                <w:szCs w:val="24"/>
                <w:lang w:eastAsia="es-ES"/>
              </w:rPr>
              <w:t xml:space="preserve"> de </w:t>
            </w:r>
            <w:proofErr w:type="spellStart"/>
            <w:r w:rsidRPr="00492D89">
              <w:rPr>
                <w:rFonts w:ascii="Calibri" w:eastAsia="Times New Roman" w:hAnsi="Calibri" w:cs="Calibri"/>
                <w:b/>
                <w:bCs/>
                <w:color w:val="000000"/>
                <w:sz w:val="24"/>
                <w:szCs w:val="24"/>
                <w:lang w:eastAsia="es-ES"/>
              </w:rPr>
              <w:t>protocols</w:t>
            </w:r>
            <w:proofErr w:type="spellEnd"/>
            <w:r w:rsidRPr="00492D89">
              <w:rPr>
                <w:rFonts w:ascii="Calibri" w:eastAsia="Times New Roman" w:hAnsi="Calibri" w:cs="Calibri"/>
                <w:b/>
                <w:bCs/>
                <w:color w:val="000000"/>
                <w:sz w:val="24"/>
                <w:szCs w:val="24"/>
                <w:lang w:eastAsia="es-ES"/>
              </w:rPr>
              <w:t xml:space="preserve"> de mesura: sonda </w:t>
            </w:r>
            <w:proofErr w:type="spellStart"/>
            <w:r w:rsidRPr="00492D89">
              <w:rPr>
                <w:rFonts w:ascii="Calibri" w:eastAsia="Times New Roman" w:hAnsi="Calibri" w:cs="Calibri"/>
                <w:b/>
                <w:bCs/>
                <w:color w:val="000000"/>
                <w:sz w:val="24"/>
                <w:szCs w:val="24"/>
                <w:lang w:eastAsia="es-ES"/>
              </w:rPr>
              <w:t>microimatge</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420,15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126,045</w:t>
            </w:r>
          </w:p>
        </w:tc>
        <w:tc>
          <w:tcPr>
            <w:tcW w:w="0" w:type="auto"/>
            <w:tcBorders>
              <w:top w:val="nil"/>
              <w:left w:val="nil"/>
              <w:bottom w:val="single" w:sz="4" w:space="0" w:color="auto"/>
              <w:right w:val="single" w:sz="4" w:space="0" w:color="auto"/>
            </w:tcBorders>
            <w:shd w:val="clear" w:color="000000" w:fill="FFFFFF"/>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210,075</w:t>
            </w:r>
          </w:p>
        </w:tc>
      </w:tr>
      <w:tr w:rsidR="00492D89" w:rsidRPr="00492D89" w:rsidTr="00554EB1">
        <w:trPr>
          <w:gridAfter w:val="1"/>
          <w:wAfter w:w="40" w:type="dxa"/>
          <w:trHeight w:val="20"/>
        </w:trPr>
        <w:tc>
          <w:tcPr>
            <w:tcW w:w="5666" w:type="dxa"/>
            <w:vMerge w:val="restart"/>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Equipo</w:t>
            </w:r>
            <w:r w:rsidR="00554EB1">
              <w:rPr>
                <w:rFonts w:ascii="Calibri" w:eastAsia="Times New Roman" w:hAnsi="Calibri" w:cs="Calibri"/>
                <w:b/>
                <w:bCs/>
                <w:color w:val="000000"/>
                <w:sz w:val="24"/>
                <w:szCs w:val="24"/>
                <w:lang w:eastAsia="es-ES"/>
              </w:rPr>
              <w:t xml:space="preserve">s Técnicas </w:t>
            </w:r>
            <w:proofErr w:type="spellStart"/>
            <w:r w:rsidR="00554EB1">
              <w:rPr>
                <w:rFonts w:ascii="Calibri" w:eastAsia="Times New Roman" w:hAnsi="Calibri" w:cs="Calibri"/>
                <w:b/>
                <w:bCs/>
                <w:color w:val="000000"/>
                <w:sz w:val="24"/>
                <w:szCs w:val="24"/>
                <w:lang w:eastAsia="es-ES"/>
              </w:rPr>
              <w:t>Cromatográficas</w:t>
            </w:r>
            <w:bookmarkStart w:id="0" w:name="_GoBack"/>
            <w:bookmarkEnd w:id="0"/>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Unitat</w:t>
            </w:r>
            <w:proofErr w:type="spellEnd"/>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8"/>
                <w:szCs w:val="28"/>
                <w:lang w:eastAsia="es-ES"/>
              </w:rPr>
            </w:pPr>
            <w:proofErr w:type="spellStart"/>
            <w:r w:rsidRPr="00492D89">
              <w:rPr>
                <w:rFonts w:ascii="Calibri" w:eastAsia="Times New Roman" w:hAnsi="Calibri" w:cs="Calibri"/>
                <w:b/>
                <w:bCs/>
                <w:color w:val="000000"/>
                <w:sz w:val="28"/>
                <w:szCs w:val="28"/>
                <w:lang w:eastAsia="es-ES"/>
              </w:rPr>
              <w:t>Preus</w:t>
            </w:r>
            <w:proofErr w:type="spellEnd"/>
            <w:r w:rsidRPr="00492D89">
              <w:rPr>
                <w:rFonts w:ascii="Calibri" w:eastAsia="Times New Roman" w:hAnsi="Calibri" w:cs="Calibri"/>
                <w:b/>
                <w:bCs/>
                <w:color w:val="000000"/>
                <w:sz w:val="28"/>
                <w:szCs w:val="28"/>
                <w:lang w:eastAsia="es-ES"/>
              </w:rPr>
              <w:t xml:space="preserve"> [€]</w:t>
            </w:r>
          </w:p>
        </w:tc>
      </w:tr>
      <w:tr w:rsidR="00492D89" w:rsidRPr="00492D89" w:rsidTr="00554EB1">
        <w:trPr>
          <w:gridAfter w:val="1"/>
          <w:wAfter w:w="40" w:type="dxa"/>
          <w:trHeight w:val="20"/>
        </w:trPr>
        <w:tc>
          <w:tcPr>
            <w:tcW w:w="5666" w:type="dxa"/>
            <w:vMerge/>
            <w:tcBorders>
              <w:top w:val="nil"/>
              <w:left w:val="single" w:sz="4" w:space="0" w:color="auto"/>
              <w:bottom w:val="single" w:sz="4" w:space="0" w:color="auto"/>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24"/>
                <w:szCs w:val="24"/>
                <w:lang w:eastAsia="es-ES"/>
              </w:rPr>
            </w:pPr>
          </w:p>
        </w:tc>
        <w:tc>
          <w:tcPr>
            <w:tcW w:w="0" w:type="auto"/>
            <w:vMerge/>
            <w:tcBorders>
              <w:top w:val="nil"/>
              <w:left w:val="single" w:sz="4" w:space="0" w:color="auto"/>
              <w:bottom w:val="single" w:sz="4" w:space="0" w:color="auto"/>
              <w:right w:val="single" w:sz="4" w:space="0" w:color="auto"/>
            </w:tcBorders>
            <w:vAlign w:val="center"/>
            <w:hideMark/>
          </w:tcPr>
          <w:p w:rsidR="00492D89" w:rsidRPr="00492D89" w:rsidRDefault="00492D89" w:rsidP="00492D89">
            <w:pPr>
              <w:spacing w:after="0" w:line="240" w:lineRule="auto"/>
              <w:rPr>
                <w:rFonts w:ascii="Calibri" w:eastAsia="Times New Roman" w:hAnsi="Calibri" w:cs="Calibri"/>
                <w:b/>
                <w:bCs/>
                <w:color w:val="000000"/>
                <w:sz w:val="18"/>
                <w:szCs w:val="18"/>
                <w:lang w:eastAsia="es-ES"/>
              </w:rPr>
            </w:pP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Externs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Concertats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18"/>
                <w:szCs w:val="18"/>
                <w:lang w:eastAsia="es-ES"/>
              </w:rPr>
            </w:pPr>
            <w:proofErr w:type="spellStart"/>
            <w:r w:rsidRPr="00492D89">
              <w:rPr>
                <w:rFonts w:ascii="Calibri" w:eastAsia="Times New Roman" w:hAnsi="Calibri" w:cs="Calibri"/>
                <w:b/>
                <w:bCs/>
                <w:color w:val="000000"/>
                <w:sz w:val="18"/>
                <w:szCs w:val="18"/>
                <w:lang w:eastAsia="es-ES"/>
              </w:rPr>
              <w:t>Interns</w:t>
            </w:r>
            <w:proofErr w:type="spellEnd"/>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espectre</w:t>
            </w:r>
            <w:proofErr w:type="spellEnd"/>
            <w:r w:rsidRPr="00492D89">
              <w:rPr>
                <w:rFonts w:ascii="Calibri" w:eastAsia="Times New Roman" w:hAnsi="Calibri" w:cs="Calibri"/>
                <w:b/>
                <w:bCs/>
                <w:color w:val="000000"/>
                <w:sz w:val="24"/>
                <w:szCs w:val="24"/>
                <w:lang w:eastAsia="es-ES"/>
              </w:rPr>
              <w:t xml:space="preserve"> LC-ESI/APCI-TOF</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Hora</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129,71</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64,85</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25,94</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posada a </w:t>
            </w:r>
            <w:proofErr w:type="spellStart"/>
            <w:r w:rsidRPr="00492D89">
              <w:rPr>
                <w:rFonts w:ascii="Calibri" w:eastAsia="Times New Roman" w:hAnsi="Calibri" w:cs="Calibri"/>
                <w:b/>
                <w:bCs/>
                <w:color w:val="000000"/>
                <w:sz w:val="24"/>
                <w:szCs w:val="24"/>
                <w:lang w:eastAsia="es-ES"/>
              </w:rPr>
              <w:t>punt</w:t>
            </w:r>
            <w:proofErr w:type="spellEnd"/>
            <w:r w:rsidRPr="00492D89">
              <w:rPr>
                <w:rFonts w:ascii="Calibri" w:eastAsia="Times New Roman" w:hAnsi="Calibri" w:cs="Calibri"/>
                <w:b/>
                <w:bCs/>
                <w:color w:val="000000"/>
                <w:sz w:val="24"/>
                <w:szCs w:val="24"/>
                <w:lang w:eastAsia="es-ES"/>
              </w:rPr>
              <w:t xml:space="preserve"> del </w:t>
            </w:r>
            <w:proofErr w:type="spellStart"/>
            <w:r w:rsidRPr="00492D89">
              <w:rPr>
                <w:rFonts w:ascii="Calibri" w:eastAsia="Times New Roman" w:hAnsi="Calibri" w:cs="Calibri"/>
                <w:b/>
                <w:bCs/>
                <w:color w:val="000000"/>
                <w:sz w:val="24"/>
                <w:szCs w:val="24"/>
                <w:lang w:eastAsia="es-ES"/>
              </w:rPr>
              <w:t>mètode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d’anàlisi</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fins</w:t>
            </w:r>
            <w:proofErr w:type="spellEnd"/>
            <w:r w:rsidRPr="00492D89">
              <w:rPr>
                <w:rFonts w:ascii="Calibri" w:eastAsia="Times New Roman" w:hAnsi="Calibri" w:cs="Calibri"/>
                <w:b/>
                <w:bCs/>
                <w:color w:val="000000"/>
                <w:sz w:val="24"/>
                <w:szCs w:val="24"/>
                <w:lang w:eastAsia="es-ES"/>
              </w:rPr>
              <w:t xml:space="preserve"> a 5 </w:t>
            </w:r>
            <w:proofErr w:type="spellStart"/>
            <w:r w:rsidRPr="00492D89">
              <w:rPr>
                <w:rFonts w:ascii="Calibri" w:eastAsia="Times New Roman" w:hAnsi="Calibri" w:cs="Calibri"/>
                <w:b/>
                <w:bCs/>
                <w:color w:val="000000"/>
                <w:sz w:val="24"/>
                <w:szCs w:val="24"/>
                <w:lang w:eastAsia="es-ES"/>
              </w:rPr>
              <w:t>compostos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Procés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173,23</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86,61</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69,29</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posada a </w:t>
            </w:r>
            <w:proofErr w:type="spellStart"/>
            <w:r w:rsidRPr="00492D89">
              <w:rPr>
                <w:rFonts w:ascii="Calibri" w:eastAsia="Times New Roman" w:hAnsi="Calibri" w:cs="Calibri"/>
                <w:b/>
                <w:bCs/>
                <w:color w:val="000000"/>
                <w:sz w:val="24"/>
                <w:szCs w:val="24"/>
                <w:lang w:eastAsia="es-ES"/>
              </w:rPr>
              <w:t>punt</w:t>
            </w:r>
            <w:proofErr w:type="spellEnd"/>
            <w:r w:rsidRPr="00492D89">
              <w:rPr>
                <w:rFonts w:ascii="Calibri" w:eastAsia="Times New Roman" w:hAnsi="Calibri" w:cs="Calibri"/>
                <w:b/>
                <w:bCs/>
                <w:color w:val="000000"/>
                <w:sz w:val="24"/>
                <w:szCs w:val="24"/>
                <w:lang w:eastAsia="es-ES"/>
              </w:rPr>
              <w:t xml:space="preserve"> del </w:t>
            </w:r>
            <w:proofErr w:type="spellStart"/>
            <w:r w:rsidRPr="00492D89">
              <w:rPr>
                <w:rFonts w:ascii="Calibri" w:eastAsia="Times New Roman" w:hAnsi="Calibri" w:cs="Calibri"/>
                <w:b/>
                <w:bCs/>
                <w:color w:val="000000"/>
                <w:sz w:val="24"/>
                <w:szCs w:val="24"/>
                <w:lang w:eastAsia="es-ES"/>
              </w:rPr>
              <w:t>mètode</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d’anàlisi</w:t>
            </w:r>
            <w:proofErr w:type="spellEnd"/>
            <w:r w:rsidRPr="00492D89">
              <w:rPr>
                <w:rFonts w:ascii="Calibri" w:eastAsia="Times New Roman" w:hAnsi="Calibri" w:cs="Calibri"/>
                <w:b/>
                <w:bCs/>
                <w:color w:val="000000"/>
                <w:sz w:val="24"/>
                <w:szCs w:val="24"/>
                <w:lang w:eastAsia="es-ES"/>
              </w:rPr>
              <w:t xml:space="preserve">: cada compost </w:t>
            </w:r>
            <w:proofErr w:type="spellStart"/>
            <w:r w:rsidRPr="00492D89">
              <w:rPr>
                <w:rFonts w:ascii="Calibri" w:eastAsia="Times New Roman" w:hAnsi="Calibri" w:cs="Calibri"/>
                <w:b/>
                <w:bCs/>
                <w:color w:val="000000"/>
                <w:sz w:val="24"/>
                <w:szCs w:val="24"/>
                <w:lang w:eastAsia="es-ES"/>
              </w:rPr>
              <w:t>addicional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Compost</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10,34</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5,17</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2,07</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preparació</w:t>
            </w:r>
            <w:proofErr w:type="spellEnd"/>
            <w:r w:rsidRPr="00492D89">
              <w:rPr>
                <w:rFonts w:ascii="Calibri" w:eastAsia="Times New Roman" w:hAnsi="Calibri" w:cs="Calibri"/>
                <w:b/>
                <w:bCs/>
                <w:color w:val="000000"/>
                <w:sz w:val="24"/>
                <w:szCs w:val="24"/>
                <w:lang w:eastAsia="es-ES"/>
              </w:rPr>
              <w:t xml:space="preserve"> de </w:t>
            </w:r>
            <w:proofErr w:type="spellStart"/>
            <w:r w:rsidRPr="00492D89">
              <w:rPr>
                <w:rFonts w:ascii="Calibri" w:eastAsia="Times New Roman" w:hAnsi="Calibri" w:cs="Calibri"/>
                <w:b/>
                <w:bCs/>
                <w:color w:val="000000"/>
                <w:sz w:val="24"/>
                <w:szCs w:val="24"/>
                <w:lang w:eastAsia="es-ES"/>
              </w:rPr>
              <w:t>mostres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Mostra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43,31</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21,65</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8,66</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integració</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quantificació</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fins</w:t>
            </w:r>
            <w:proofErr w:type="spellEnd"/>
            <w:r w:rsidRPr="00492D89">
              <w:rPr>
                <w:rFonts w:ascii="Calibri" w:eastAsia="Times New Roman" w:hAnsi="Calibri" w:cs="Calibri"/>
                <w:b/>
                <w:bCs/>
                <w:color w:val="000000"/>
                <w:sz w:val="24"/>
                <w:szCs w:val="24"/>
                <w:lang w:eastAsia="es-ES"/>
              </w:rPr>
              <w:t xml:space="preserve"> a 5 </w:t>
            </w:r>
            <w:proofErr w:type="spellStart"/>
            <w:r w:rsidRPr="00492D89">
              <w:rPr>
                <w:rFonts w:ascii="Calibri" w:eastAsia="Times New Roman" w:hAnsi="Calibri" w:cs="Calibri"/>
                <w:b/>
                <w:bCs/>
                <w:color w:val="000000"/>
                <w:sz w:val="24"/>
                <w:szCs w:val="24"/>
                <w:lang w:eastAsia="es-ES"/>
              </w:rPr>
              <w:t>compostos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proofErr w:type="spellStart"/>
            <w:r w:rsidRPr="00492D89">
              <w:rPr>
                <w:rFonts w:ascii="Calibri" w:eastAsia="Times New Roman" w:hAnsi="Calibri" w:cs="Calibri"/>
                <w:color w:val="000000"/>
                <w:lang w:eastAsia="es-ES"/>
              </w:rPr>
              <w:t>Procés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56,88</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28,44</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11,38</w:t>
            </w:r>
          </w:p>
        </w:tc>
      </w:tr>
      <w:tr w:rsidR="00492D89" w:rsidRPr="00492D89" w:rsidTr="00554EB1">
        <w:trPr>
          <w:gridAfter w:val="1"/>
          <w:wAfter w:w="40" w:type="dxa"/>
          <w:trHeight w:val="20"/>
        </w:trPr>
        <w:tc>
          <w:tcPr>
            <w:tcW w:w="5666" w:type="dxa"/>
            <w:tcBorders>
              <w:top w:val="nil"/>
              <w:left w:val="single" w:sz="4" w:space="0" w:color="auto"/>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b/>
                <w:bCs/>
                <w:color w:val="000000"/>
                <w:sz w:val="24"/>
                <w:szCs w:val="24"/>
                <w:lang w:eastAsia="es-ES"/>
              </w:rPr>
            </w:pPr>
            <w:r w:rsidRPr="00492D89">
              <w:rPr>
                <w:rFonts w:ascii="Calibri" w:eastAsia="Times New Roman" w:hAnsi="Calibri" w:cs="Calibri"/>
                <w:b/>
                <w:bCs/>
                <w:color w:val="000000"/>
                <w:sz w:val="24"/>
                <w:szCs w:val="24"/>
                <w:lang w:eastAsia="es-ES"/>
              </w:rPr>
              <w:t xml:space="preserve">Plataforma de </w:t>
            </w:r>
            <w:proofErr w:type="spellStart"/>
            <w:r w:rsidRPr="00492D89">
              <w:rPr>
                <w:rFonts w:ascii="Calibri" w:eastAsia="Times New Roman" w:hAnsi="Calibri" w:cs="Calibri"/>
                <w:b/>
                <w:bCs/>
                <w:color w:val="000000"/>
                <w:sz w:val="24"/>
                <w:szCs w:val="24"/>
                <w:lang w:eastAsia="es-ES"/>
              </w:rPr>
              <w:t>masses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cromatografia</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gasos</w:t>
            </w:r>
            <w:proofErr w:type="spellEnd"/>
            <w:r w:rsidRPr="00492D89">
              <w:rPr>
                <w:rFonts w:ascii="Calibri" w:eastAsia="Times New Roman" w:hAnsi="Calibri" w:cs="Calibri"/>
                <w:b/>
                <w:bCs/>
                <w:color w:val="000000"/>
                <w:sz w:val="24"/>
                <w:szCs w:val="24"/>
                <w:lang w:eastAsia="es-ES"/>
              </w:rPr>
              <w:t xml:space="preserve">: </w:t>
            </w:r>
            <w:proofErr w:type="spellStart"/>
            <w:r w:rsidRPr="00492D89">
              <w:rPr>
                <w:rFonts w:ascii="Calibri" w:eastAsia="Times New Roman" w:hAnsi="Calibri" w:cs="Calibri"/>
                <w:b/>
                <w:bCs/>
                <w:color w:val="000000"/>
                <w:sz w:val="24"/>
                <w:szCs w:val="24"/>
                <w:lang w:eastAsia="es-ES"/>
              </w:rPr>
              <w:t>integració</w:t>
            </w:r>
            <w:proofErr w:type="spellEnd"/>
            <w:r w:rsidRPr="00492D89">
              <w:rPr>
                <w:rFonts w:ascii="Calibri" w:eastAsia="Times New Roman" w:hAnsi="Calibri" w:cs="Calibri"/>
                <w:b/>
                <w:bCs/>
                <w:color w:val="000000"/>
                <w:sz w:val="24"/>
                <w:szCs w:val="24"/>
                <w:lang w:eastAsia="es-ES"/>
              </w:rPr>
              <w:t xml:space="preserve"> i </w:t>
            </w:r>
            <w:proofErr w:type="spellStart"/>
            <w:r w:rsidRPr="00492D89">
              <w:rPr>
                <w:rFonts w:ascii="Calibri" w:eastAsia="Times New Roman" w:hAnsi="Calibri" w:cs="Calibri"/>
                <w:b/>
                <w:bCs/>
                <w:color w:val="000000"/>
                <w:sz w:val="24"/>
                <w:szCs w:val="24"/>
                <w:lang w:eastAsia="es-ES"/>
              </w:rPr>
              <w:t>quantificació</w:t>
            </w:r>
            <w:proofErr w:type="spellEnd"/>
            <w:r w:rsidRPr="00492D89">
              <w:rPr>
                <w:rFonts w:ascii="Calibri" w:eastAsia="Times New Roman" w:hAnsi="Calibri" w:cs="Calibri"/>
                <w:b/>
                <w:bCs/>
                <w:color w:val="000000"/>
                <w:sz w:val="24"/>
                <w:szCs w:val="24"/>
                <w:lang w:eastAsia="es-ES"/>
              </w:rPr>
              <w:t xml:space="preserve">: cada compost </w:t>
            </w:r>
            <w:proofErr w:type="spellStart"/>
            <w:r w:rsidRPr="00492D89">
              <w:rPr>
                <w:rFonts w:ascii="Calibri" w:eastAsia="Times New Roman" w:hAnsi="Calibri" w:cs="Calibri"/>
                <w:b/>
                <w:bCs/>
                <w:color w:val="000000"/>
                <w:sz w:val="24"/>
                <w:szCs w:val="24"/>
                <w:lang w:eastAsia="es-ES"/>
              </w:rPr>
              <w:t>addicional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Compost</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3,23</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2,1</w:t>
            </w:r>
          </w:p>
        </w:tc>
        <w:tc>
          <w:tcPr>
            <w:tcW w:w="0" w:type="auto"/>
            <w:tcBorders>
              <w:top w:val="nil"/>
              <w:left w:val="nil"/>
              <w:bottom w:val="single" w:sz="4" w:space="0" w:color="auto"/>
              <w:right w:val="single" w:sz="4" w:space="0" w:color="auto"/>
            </w:tcBorders>
            <w:shd w:val="clear" w:color="auto" w:fill="auto"/>
            <w:vAlign w:val="center"/>
            <w:hideMark/>
          </w:tcPr>
          <w:p w:rsidR="00492D89" w:rsidRPr="00492D89" w:rsidRDefault="00492D89" w:rsidP="00492D89">
            <w:pPr>
              <w:spacing w:after="0" w:line="240" w:lineRule="auto"/>
              <w:jc w:val="center"/>
              <w:rPr>
                <w:rFonts w:ascii="Calibri" w:eastAsia="Times New Roman" w:hAnsi="Calibri" w:cs="Calibri"/>
                <w:color w:val="000000"/>
                <w:lang w:eastAsia="es-ES"/>
              </w:rPr>
            </w:pPr>
            <w:r w:rsidRPr="00492D89">
              <w:rPr>
                <w:rFonts w:ascii="Calibri" w:eastAsia="Times New Roman" w:hAnsi="Calibri" w:cs="Calibri"/>
                <w:color w:val="000000"/>
                <w:lang w:eastAsia="es-ES"/>
              </w:rPr>
              <w:t>0,97</w:t>
            </w:r>
          </w:p>
        </w:tc>
      </w:tr>
    </w:tbl>
    <w:p w:rsidR="00492D89" w:rsidRDefault="00492D89"/>
    <w:p w:rsidR="009D72AB" w:rsidRDefault="009D72AB" w:rsidP="00492D89">
      <w:pPr>
        <w:tabs>
          <w:tab w:val="left" w:pos="3210"/>
        </w:tabs>
      </w:pPr>
    </w:p>
    <w:p w:rsidR="00492D89" w:rsidRPr="00492D89" w:rsidRDefault="00492D89" w:rsidP="00492D89">
      <w:pPr>
        <w:pStyle w:val="Prrafodelista"/>
        <w:numPr>
          <w:ilvl w:val="0"/>
          <w:numId w:val="2"/>
        </w:numPr>
        <w:tabs>
          <w:tab w:val="left" w:pos="3210"/>
        </w:tabs>
        <w:rPr>
          <w:b/>
          <w:bCs/>
          <w:u w:val="single"/>
        </w:rPr>
      </w:pPr>
      <w:r w:rsidRPr="00492D89">
        <w:rPr>
          <w:b/>
          <w:bCs/>
          <w:u w:val="single"/>
        </w:rPr>
        <w:t>Plataforma de Imagen:</w:t>
      </w:r>
    </w:p>
    <w:p w:rsidR="00492D89" w:rsidRDefault="00492D89" w:rsidP="00492D89">
      <w:pPr>
        <w:pStyle w:val="Prrafodelista"/>
        <w:tabs>
          <w:tab w:val="left" w:pos="3210"/>
        </w:tabs>
      </w:pPr>
    </w:p>
    <w:p w:rsidR="00492D89" w:rsidRDefault="00492D89" w:rsidP="00492D89">
      <w:pPr>
        <w:pStyle w:val="Prrafodelista"/>
        <w:numPr>
          <w:ilvl w:val="0"/>
          <w:numId w:val="3"/>
        </w:numPr>
        <w:tabs>
          <w:tab w:val="left" w:pos="3210"/>
        </w:tabs>
      </w:pPr>
      <w:r w:rsidRPr="00492D89">
        <w:t xml:space="preserve">Las pruebas realizadas CON ANIMALES, el investigador debe hacerse cargo del gasto de estabulación y la preparación y anestesia del animal, que tiene sus tarifas en la Sección de Producción animal. </w:t>
      </w:r>
    </w:p>
    <w:p w:rsidR="00492D89" w:rsidRDefault="00492D89" w:rsidP="00492D89">
      <w:pPr>
        <w:pStyle w:val="Prrafodelista"/>
        <w:numPr>
          <w:ilvl w:val="0"/>
          <w:numId w:val="3"/>
        </w:numPr>
        <w:tabs>
          <w:tab w:val="left" w:pos="3210"/>
        </w:tabs>
      </w:pPr>
      <w:r w:rsidRPr="00492D89">
        <w:t xml:space="preserve">Cualquier otro producto del estudio (Radiofármacos, agentes/contrastivos </w:t>
      </w:r>
      <w:proofErr w:type="spellStart"/>
      <w:r w:rsidRPr="00492D89">
        <w:t>Biolumiscente</w:t>
      </w:r>
      <w:proofErr w:type="spellEnd"/>
      <w:r w:rsidRPr="00492D89">
        <w:t xml:space="preserve">/Fluorescentes/radioactivo..., etc.) que no estén fijados en las tarifas, será establecido por el precio del proveedor. </w:t>
      </w:r>
    </w:p>
    <w:p w:rsidR="00492D89" w:rsidRDefault="00492D89" w:rsidP="00492D89">
      <w:pPr>
        <w:pStyle w:val="Prrafodelista"/>
        <w:numPr>
          <w:ilvl w:val="0"/>
          <w:numId w:val="3"/>
        </w:numPr>
        <w:tabs>
          <w:tab w:val="left" w:pos="3210"/>
        </w:tabs>
      </w:pPr>
      <w:r w:rsidRPr="00492D89">
        <w:t xml:space="preserve">Los usuarios pertenecientes al INCLIVA serán considerados como internos según el convenio firmado con la Universidad. </w:t>
      </w:r>
    </w:p>
    <w:p w:rsidR="00492D89" w:rsidRDefault="00492D89" w:rsidP="00492D89">
      <w:pPr>
        <w:pStyle w:val="Prrafodelista"/>
        <w:numPr>
          <w:ilvl w:val="0"/>
          <w:numId w:val="3"/>
        </w:numPr>
        <w:tabs>
          <w:tab w:val="left" w:pos="3210"/>
        </w:tabs>
      </w:pPr>
      <w:r w:rsidRPr="00492D89">
        <w:t>Todos estos precios expresados en euros son los establecidos para el uso de la Unidad Central de Investigación de Medicina de la Universidad de Valencia, sin incluir el impuesto sobre el valor añadido.</w:t>
      </w:r>
    </w:p>
    <w:p w:rsidR="00492D89" w:rsidRDefault="00492D89" w:rsidP="00492D89">
      <w:pPr>
        <w:pStyle w:val="Prrafodelista"/>
        <w:tabs>
          <w:tab w:val="left" w:pos="3210"/>
        </w:tabs>
      </w:pPr>
    </w:p>
    <w:p w:rsidR="00492D89" w:rsidRDefault="00492D89" w:rsidP="00492D89">
      <w:pPr>
        <w:pStyle w:val="Prrafodelista"/>
        <w:numPr>
          <w:ilvl w:val="0"/>
          <w:numId w:val="2"/>
        </w:numPr>
        <w:tabs>
          <w:tab w:val="left" w:pos="3210"/>
        </w:tabs>
        <w:rPr>
          <w:b/>
          <w:bCs/>
          <w:u w:val="single"/>
        </w:rPr>
      </w:pPr>
      <w:r w:rsidRPr="00492D89">
        <w:rPr>
          <w:b/>
          <w:bCs/>
          <w:u w:val="single"/>
        </w:rPr>
        <w:t xml:space="preserve">Plataforma de </w:t>
      </w:r>
      <w:proofErr w:type="spellStart"/>
      <w:r w:rsidRPr="00492D89">
        <w:rPr>
          <w:b/>
          <w:bCs/>
          <w:u w:val="single"/>
        </w:rPr>
        <w:t>Metabolómica</w:t>
      </w:r>
      <w:proofErr w:type="spellEnd"/>
      <w:r w:rsidRPr="00492D89">
        <w:rPr>
          <w:b/>
          <w:bCs/>
          <w:u w:val="single"/>
        </w:rPr>
        <w:t>:</w:t>
      </w:r>
    </w:p>
    <w:p w:rsidR="00492D89" w:rsidRPr="00492D89" w:rsidRDefault="00492D89" w:rsidP="00492D89">
      <w:pPr>
        <w:pStyle w:val="Prrafodelista"/>
        <w:numPr>
          <w:ilvl w:val="0"/>
          <w:numId w:val="4"/>
        </w:numPr>
        <w:tabs>
          <w:tab w:val="left" w:pos="3210"/>
        </w:tabs>
      </w:pPr>
      <w:r w:rsidRPr="00492D89">
        <w:t>En caso de que el</w:t>
      </w:r>
      <w:r>
        <w:t>/la</w:t>
      </w:r>
      <w:r w:rsidRPr="00492D89">
        <w:t xml:space="preserve"> usuario</w:t>
      </w:r>
      <w:r>
        <w:t>/a</w:t>
      </w:r>
      <w:r w:rsidRPr="00492D89">
        <w:t xml:space="preserve"> no lleve los propios rotores de medida </w:t>
      </w:r>
      <w:r>
        <w:t xml:space="preserve">para el RMN-600MHz </w:t>
      </w:r>
      <w:r w:rsidRPr="00492D89">
        <w:t>y sea necesario utilizar los propios del servicio, el precio será de 60€/muestra.</w:t>
      </w:r>
    </w:p>
    <w:p w:rsidR="00492D89" w:rsidRDefault="00492D89" w:rsidP="00492D89">
      <w:pPr>
        <w:pStyle w:val="Prrafodelista"/>
        <w:numPr>
          <w:ilvl w:val="0"/>
          <w:numId w:val="4"/>
        </w:numPr>
        <w:tabs>
          <w:tab w:val="left" w:pos="3210"/>
        </w:tabs>
      </w:pPr>
      <w:r w:rsidRPr="00492D89">
        <w:t xml:space="preserve">Dependiendo del equipo se podrá analizar un tipo de muestra (sangre, plasma, suero...). </w:t>
      </w:r>
    </w:p>
    <w:p w:rsidR="00492D89" w:rsidRDefault="00492D89" w:rsidP="00492D89">
      <w:pPr>
        <w:pStyle w:val="Prrafodelista"/>
        <w:numPr>
          <w:ilvl w:val="0"/>
          <w:numId w:val="4"/>
        </w:numPr>
        <w:tabs>
          <w:tab w:val="left" w:pos="3210"/>
        </w:tabs>
      </w:pPr>
      <w:r w:rsidRPr="00492D89">
        <w:t xml:space="preserve">El/la usuario/a debe preparar la muestra y un volumen determinado dependiendo de la técnica la que se va a usar. (Esta información será facilitada por el/la responsable de la sección, no obstante, también podrá encontrarse en la página web de la UCIM). </w:t>
      </w:r>
    </w:p>
    <w:p w:rsidR="00492D89" w:rsidRDefault="00492D89" w:rsidP="00492D89">
      <w:pPr>
        <w:pStyle w:val="Prrafodelista"/>
        <w:numPr>
          <w:ilvl w:val="0"/>
          <w:numId w:val="4"/>
        </w:numPr>
        <w:tabs>
          <w:tab w:val="left" w:pos="3210"/>
        </w:tabs>
      </w:pPr>
      <w:r w:rsidRPr="00492D89">
        <w:t>El/la usuario/a debe reservar el equipo que necesita con antelación y también pedir que rotor</w:t>
      </w:r>
      <w:r>
        <w:t xml:space="preserve">, cartucho y/o kit necesario para los equipos de Bioquímica (SkylaVb1, ISTAT o </w:t>
      </w:r>
      <w:proofErr w:type="spellStart"/>
      <w:r>
        <w:t>Eurolyser</w:t>
      </w:r>
      <w:proofErr w:type="spellEnd"/>
      <w:r>
        <w:t xml:space="preserve">). </w:t>
      </w:r>
    </w:p>
    <w:p w:rsidR="00492D89" w:rsidRDefault="00492D89" w:rsidP="00492D89">
      <w:pPr>
        <w:pStyle w:val="Prrafodelista"/>
        <w:numPr>
          <w:ilvl w:val="0"/>
          <w:numId w:val="4"/>
        </w:numPr>
        <w:tabs>
          <w:tab w:val="left" w:pos="3210"/>
        </w:tabs>
      </w:pPr>
      <w:r w:rsidRPr="00492D89">
        <w:t>El precio del ROTOR, CARTUCH y/o KIT dependerá del tipo que necesita el usuario/a. Este precio será establecido por el proveedor.</w:t>
      </w:r>
    </w:p>
    <w:p w:rsidR="00554EB1" w:rsidRDefault="00554EB1" w:rsidP="00492D89">
      <w:pPr>
        <w:pStyle w:val="Prrafodelista"/>
        <w:numPr>
          <w:ilvl w:val="0"/>
          <w:numId w:val="4"/>
        </w:numPr>
        <w:tabs>
          <w:tab w:val="left" w:pos="3210"/>
        </w:tabs>
      </w:pPr>
      <w:r>
        <w:t xml:space="preserve">El precio de cualquier reactivo específico que se necesario para el análisis mediante el RMN-600MHz o las técnicas </w:t>
      </w:r>
      <w:proofErr w:type="spellStart"/>
      <w:r>
        <w:t>cromatográficas</w:t>
      </w:r>
      <w:proofErr w:type="spellEnd"/>
      <w:r>
        <w:t>, el precio será el establecido por el proveedor.</w:t>
      </w:r>
    </w:p>
    <w:p w:rsidR="00554EB1" w:rsidRPr="00492D89" w:rsidRDefault="00554EB1" w:rsidP="00554EB1">
      <w:pPr>
        <w:tabs>
          <w:tab w:val="left" w:pos="3210"/>
        </w:tabs>
      </w:pPr>
    </w:p>
    <w:sectPr w:rsidR="00554EB1" w:rsidRPr="00492D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315"/>
    <w:multiLevelType w:val="hybridMultilevel"/>
    <w:tmpl w:val="468AA63E"/>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9D07082"/>
    <w:multiLevelType w:val="hybridMultilevel"/>
    <w:tmpl w:val="D5CEF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551977"/>
    <w:multiLevelType w:val="hybridMultilevel"/>
    <w:tmpl w:val="3946BD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94C438D"/>
    <w:multiLevelType w:val="hybridMultilevel"/>
    <w:tmpl w:val="6180DBF8"/>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89"/>
    <w:rsid w:val="00492D89"/>
    <w:rsid w:val="00554EB1"/>
    <w:rsid w:val="009D72A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9D7D"/>
  <w15:chartTrackingRefBased/>
  <w15:docId w15:val="{01821FD5-57AC-470A-B1A0-E4C64C57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5086</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2024-02-20T07:14:00Z</dcterms:created>
  <dcterms:modified xsi:type="dcterms:W3CDTF">2024-02-20T07:23:00Z</dcterms:modified>
</cp:coreProperties>
</file>